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618" w:rsidRDefault="00DF3618">
      <w:r>
        <w:rPr>
          <w:noProof/>
        </w:rPr>
        <w:drawing>
          <wp:inline distT="0" distB="0" distL="0" distR="0" wp14:anchorId="010B539E" wp14:editId="1E356612">
            <wp:extent cx="6667500" cy="3133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67500" cy="3133725"/>
                    </a:xfrm>
                    <a:prstGeom prst="rect">
                      <a:avLst/>
                    </a:prstGeom>
                  </pic:spPr>
                </pic:pic>
              </a:graphicData>
            </a:graphic>
          </wp:inline>
        </w:drawing>
      </w:r>
    </w:p>
    <w:p w:rsidR="00DF3618" w:rsidRDefault="00DF3618">
      <w:r>
        <w:rPr>
          <w:noProof/>
        </w:rPr>
        <w:drawing>
          <wp:inline distT="0" distB="0" distL="0" distR="0" wp14:anchorId="49C3DD13" wp14:editId="2CE9D1CF">
            <wp:extent cx="64579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57950" cy="952500"/>
                    </a:xfrm>
                    <a:prstGeom prst="rect">
                      <a:avLst/>
                    </a:prstGeom>
                  </pic:spPr>
                </pic:pic>
              </a:graphicData>
            </a:graphic>
          </wp:inline>
        </w:drawing>
      </w:r>
      <w:r>
        <w:rPr>
          <w:noProof/>
        </w:rPr>
        <w:drawing>
          <wp:inline distT="0" distB="0" distL="0" distR="0" wp14:anchorId="33E9DCB7" wp14:editId="2451A85F">
            <wp:extent cx="6667500" cy="111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67500" cy="1114425"/>
                    </a:xfrm>
                    <a:prstGeom prst="rect">
                      <a:avLst/>
                    </a:prstGeom>
                  </pic:spPr>
                </pic:pic>
              </a:graphicData>
            </a:graphic>
          </wp:inline>
        </w:drawing>
      </w:r>
    </w:p>
    <w:p w:rsidR="00DF3618" w:rsidRPr="00DF3618" w:rsidRDefault="00DF3618" w:rsidP="00DF3618">
      <w:pPr>
        <w:jc w:val="center"/>
        <w:rPr>
          <w:rFonts w:ascii="Verdana" w:hAnsi="Verdana"/>
          <w:sz w:val="24"/>
          <w:szCs w:val="24"/>
        </w:rPr>
      </w:pPr>
      <w:r w:rsidRPr="00DF3618">
        <w:rPr>
          <w:rFonts w:ascii="Verdana" w:hAnsi="Verdana"/>
          <w:sz w:val="24"/>
          <w:szCs w:val="24"/>
        </w:rPr>
        <w:t>Croaziere.net va invita si in anul 2017 intr-un program inedit creat din pasiune pentru calatorii, un program in care veti des</w:t>
      </w:r>
      <w:r w:rsidR="009E7443">
        <w:rPr>
          <w:rFonts w:ascii="Verdana" w:hAnsi="Verdana"/>
          <w:sz w:val="24"/>
          <w:szCs w:val="24"/>
        </w:rPr>
        <w:t xml:space="preserve">coperi </w:t>
      </w:r>
      <w:r w:rsidR="00F7421B">
        <w:rPr>
          <w:rFonts w:ascii="Verdana" w:hAnsi="Verdana"/>
          <w:sz w:val="24"/>
          <w:szCs w:val="24"/>
        </w:rPr>
        <w:t>destinatii fasc</w:t>
      </w:r>
      <w:r w:rsidR="002F7190">
        <w:rPr>
          <w:rFonts w:ascii="Verdana" w:hAnsi="Verdana"/>
          <w:sz w:val="24"/>
          <w:szCs w:val="24"/>
        </w:rPr>
        <w:t>inante</w:t>
      </w:r>
      <w:r w:rsidR="006C41FD">
        <w:rPr>
          <w:rFonts w:ascii="Verdana" w:hAnsi="Verdana"/>
          <w:sz w:val="24"/>
          <w:szCs w:val="24"/>
        </w:rPr>
        <w:t xml:space="preserve"> din</w:t>
      </w:r>
      <w:r w:rsidR="002F7190">
        <w:rPr>
          <w:rFonts w:ascii="Verdana" w:hAnsi="Verdana"/>
          <w:sz w:val="24"/>
          <w:szCs w:val="24"/>
        </w:rPr>
        <w:t xml:space="preserve"> </w:t>
      </w:r>
      <w:r w:rsidR="002F7190" w:rsidRPr="00CA04E6">
        <w:rPr>
          <w:rFonts w:cstheme="minorHAnsi"/>
          <w:b/>
          <w:color w:val="000000" w:themeColor="text1"/>
          <w:sz w:val="28"/>
          <w:szCs w:val="28"/>
        </w:rPr>
        <w:t>Insulele Canare si Maroc</w:t>
      </w:r>
      <w:r w:rsidR="002F7190" w:rsidRPr="004E427F">
        <w:rPr>
          <w:rFonts w:cstheme="minorHAnsi"/>
          <w:b/>
          <w:color w:val="FF0000"/>
          <w:sz w:val="28"/>
          <w:szCs w:val="28"/>
        </w:rPr>
        <w:t>.</w:t>
      </w:r>
    </w:p>
    <w:p w:rsidR="00971C0C" w:rsidRDefault="00DF3618" w:rsidP="00DF3618">
      <w:pPr>
        <w:jc w:val="center"/>
        <w:rPr>
          <w:rFonts w:ascii="Verdana" w:hAnsi="Verdana"/>
          <w:sz w:val="24"/>
          <w:szCs w:val="24"/>
        </w:rPr>
      </w:pPr>
      <w:r>
        <w:rPr>
          <w:noProof/>
        </w:rPr>
        <w:drawing>
          <wp:inline distT="0" distB="0" distL="0" distR="0" wp14:anchorId="09201AEC" wp14:editId="6F5DF4DF">
            <wp:extent cx="6715125" cy="2476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15125" cy="2476500"/>
                    </a:xfrm>
                    <a:prstGeom prst="rect">
                      <a:avLst/>
                    </a:prstGeom>
                  </pic:spPr>
                </pic:pic>
              </a:graphicData>
            </a:graphic>
          </wp:inline>
        </w:drawing>
      </w:r>
      <w:r w:rsidR="00F7421B">
        <w:rPr>
          <w:rFonts w:ascii="Verdana" w:hAnsi="Verdana"/>
          <w:sz w:val="24"/>
          <w:szCs w:val="24"/>
        </w:rPr>
        <w:tab/>
      </w:r>
    </w:p>
    <w:p w:rsidR="003903D7" w:rsidRDefault="003903D7" w:rsidP="00DF3618">
      <w:pPr>
        <w:jc w:val="center"/>
        <w:rPr>
          <w:rFonts w:ascii="Verdana" w:hAnsi="Verdana"/>
          <w:sz w:val="24"/>
          <w:szCs w:val="24"/>
        </w:rPr>
      </w:pPr>
      <w:r>
        <w:rPr>
          <w:noProof/>
        </w:rPr>
        <w:lastRenderedPageBreak/>
        <w:drawing>
          <wp:inline distT="0" distB="0" distL="0" distR="0" wp14:anchorId="51A95FB0" wp14:editId="61347E1A">
            <wp:extent cx="6858000" cy="1016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016635"/>
                    </a:xfrm>
                    <a:prstGeom prst="rect">
                      <a:avLst/>
                    </a:prstGeom>
                  </pic:spPr>
                </pic:pic>
              </a:graphicData>
            </a:graphic>
          </wp:inline>
        </w:drawing>
      </w:r>
    </w:p>
    <w:p w:rsidR="003903D7" w:rsidRPr="004E427F" w:rsidRDefault="003903D7" w:rsidP="004E427F">
      <w:pPr>
        <w:rPr>
          <w:b/>
          <w:color w:val="002060"/>
          <w:sz w:val="24"/>
          <w:szCs w:val="24"/>
        </w:rPr>
      </w:pPr>
      <w:r w:rsidRPr="004E427F">
        <w:rPr>
          <w:b/>
          <w:color w:val="002060"/>
          <w:sz w:val="24"/>
          <w:szCs w:val="24"/>
        </w:rPr>
        <w:t>10 Octombrie: BUCURESTI</w:t>
      </w:r>
      <w:r w:rsidR="006C41FD">
        <w:rPr>
          <w:b/>
          <w:color w:val="002060"/>
          <w:sz w:val="24"/>
          <w:szCs w:val="24"/>
        </w:rPr>
        <w:t xml:space="preserve"> </w:t>
      </w:r>
      <w:r w:rsidR="005529E7" w:rsidRPr="004E427F">
        <w:rPr>
          <w:b/>
          <w:color w:val="002060"/>
          <w:sz w:val="24"/>
          <w:szCs w:val="24"/>
        </w:rPr>
        <w:t>– MILANO - GENO</w:t>
      </w:r>
      <w:r w:rsidR="00FE3F2E" w:rsidRPr="004E427F">
        <w:rPr>
          <w:b/>
          <w:color w:val="002060"/>
          <w:sz w:val="24"/>
          <w:szCs w:val="24"/>
        </w:rPr>
        <w:t>VA</w:t>
      </w:r>
    </w:p>
    <w:p w:rsidR="006F0E86" w:rsidRPr="004E427F" w:rsidRDefault="003903D7" w:rsidP="004E427F">
      <w:pPr>
        <w:rPr>
          <w:color w:val="002060"/>
          <w:sz w:val="24"/>
          <w:szCs w:val="24"/>
        </w:rPr>
      </w:pPr>
      <w:r w:rsidRPr="004E427F">
        <w:rPr>
          <w:color w:val="002060"/>
          <w:sz w:val="24"/>
          <w:szCs w:val="24"/>
        </w:rPr>
        <w:t>Intalnire cu insotitorii de grup la Aeropor</w:t>
      </w:r>
      <w:r w:rsidR="007A0518" w:rsidRPr="004E427F">
        <w:rPr>
          <w:color w:val="002060"/>
          <w:sz w:val="24"/>
          <w:szCs w:val="24"/>
        </w:rPr>
        <w:t>tul Otopeni cel tarziu la ora 04:1</w:t>
      </w:r>
      <w:r w:rsidRPr="004E427F">
        <w:rPr>
          <w:color w:val="002060"/>
          <w:sz w:val="24"/>
          <w:szCs w:val="24"/>
        </w:rPr>
        <w:t>0 pentru efectuarea formalitatilor de check-in pent</w:t>
      </w:r>
      <w:r w:rsidR="004C2C52" w:rsidRPr="004E427F">
        <w:rPr>
          <w:color w:val="002060"/>
          <w:sz w:val="24"/>
          <w:szCs w:val="24"/>
        </w:rPr>
        <w:t>ru imbarcare pe cursa Lufthansa cu destinatia Milano</w:t>
      </w:r>
      <w:r w:rsidRPr="004E427F">
        <w:rPr>
          <w:color w:val="002060"/>
          <w:sz w:val="24"/>
          <w:szCs w:val="24"/>
        </w:rPr>
        <w:t xml:space="preserve">. </w:t>
      </w:r>
      <w:r w:rsidR="007A0518" w:rsidRPr="004E427F">
        <w:rPr>
          <w:color w:val="002060"/>
          <w:sz w:val="24"/>
          <w:szCs w:val="24"/>
        </w:rPr>
        <w:t>Calatori</w:t>
      </w:r>
      <w:r w:rsidR="004E427F" w:rsidRPr="004E427F">
        <w:rPr>
          <w:color w:val="002060"/>
          <w:sz w:val="24"/>
          <w:szCs w:val="24"/>
        </w:rPr>
        <w:t>a catre Milano va avea escala in Germania</w:t>
      </w:r>
      <w:r w:rsidR="007A0518" w:rsidRPr="004E427F">
        <w:rPr>
          <w:color w:val="002060"/>
          <w:sz w:val="24"/>
          <w:szCs w:val="24"/>
        </w:rPr>
        <w:t xml:space="preserve"> iar sosirea in Milano este programata pentru </w:t>
      </w:r>
      <w:r w:rsidR="006C41FD">
        <w:rPr>
          <w:color w:val="002060"/>
          <w:sz w:val="24"/>
          <w:szCs w:val="24"/>
        </w:rPr>
        <w:t xml:space="preserve">dimineata zilei de </w:t>
      </w:r>
      <w:r w:rsidR="007A0518" w:rsidRPr="004E427F">
        <w:rPr>
          <w:color w:val="002060"/>
          <w:sz w:val="24"/>
          <w:szCs w:val="24"/>
        </w:rPr>
        <w:t>10</w:t>
      </w:r>
      <w:r w:rsidR="00FB4287">
        <w:rPr>
          <w:color w:val="002060"/>
          <w:sz w:val="24"/>
          <w:szCs w:val="24"/>
        </w:rPr>
        <w:t xml:space="preserve"> Octombrie. Se va face transfer</w:t>
      </w:r>
      <w:r w:rsidR="006C41FD">
        <w:rPr>
          <w:color w:val="002060"/>
          <w:sz w:val="24"/>
          <w:szCs w:val="24"/>
        </w:rPr>
        <w:t>u</w:t>
      </w:r>
      <w:r w:rsidR="007A0518" w:rsidRPr="004E427F">
        <w:rPr>
          <w:color w:val="002060"/>
          <w:sz w:val="24"/>
          <w:szCs w:val="24"/>
        </w:rPr>
        <w:t>l de la aeroportul din Milano spre Geno</w:t>
      </w:r>
      <w:r w:rsidR="004E427F" w:rsidRPr="004E427F">
        <w:rPr>
          <w:color w:val="002060"/>
          <w:sz w:val="24"/>
          <w:szCs w:val="24"/>
        </w:rPr>
        <w:t>va pentru efectuarea imbarcarii.</w:t>
      </w:r>
    </w:p>
    <w:p w:rsidR="003903D7" w:rsidRDefault="003903D7" w:rsidP="003903D7">
      <w:pPr>
        <w:jc w:val="center"/>
        <w:rPr>
          <w:rFonts w:ascii="Verdana" w:hAnsi="Verdana"/>
          <w:sz w:val="24"/>
          <w:szCs w:val="24"/>
        </w:rPr>
      </w:pPr>
      <w:r>
        <w:rPr>
          <w:noProof/>
        </w:rPr>
        <w:drawing>
          <wp:inline distT="0" distB="0" distL="0" distR="0" wp14:anchorId="67AEC8DB" wp14:editId="22271CEE">
            <wp:extent cx="685800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600450"/>
                    </a:xfrm>
                    <a:prstGeom prst="rect">
                      <a:avLst/>
                    </a:prstGeom>
                  </pic:spPr>
                </pic:pic>
              </a:graphicData>
            </a:graphic>
          </wp:inline>
        </w:drawing>
      </w:r>
    </w:p>
    <w:p w:rsidR="00741F74" w:rsidRPr="00CD0275" w:rsidRDefault="00BE416E" w:rsidP="006C2DB2">
      <w:pPr>
        <w:spacing w:after="0"/>
        <w:rPr>
          <w:rFonts w:cs="Arial"/>
          <w:b/>
          <w:color w:val="002060"/>
          <w:sz w:val="28"/>
          <w:szCs w:val="28"/>
          <w:u w:val="single"/>
        </w:rPr>
      </w:pPr>
      <w:r w:rsidRPr="006C2DB2">
        <w:rPr>
          <w:rFonts w:cs="Arial"/>
          <w:b/>
          <w:noProof/>
          <w:color w:val="002060"/>
          <w:sz w:val="28"/>
          <w:szCs w:val="28"/>
          <w:u w:val="single"/>
        </w:rPr>
        <w:drawing>
          <wp:anchor distT="0" distB="0" distL="114300" distR="114300" simplePos="0" relativeHeight="251658240" behindDoc="0" locked="0" layoutInCell="1" allowOverlap="1" wp14:anchorId="6D4405F5" wp14:editId="65A569EF">
            <wp:simplePos x="0" y="0"/>
            <wp:positionH relativeFrom="margin">
              <wp:posOffset>-200025</wp:posOffset>
            </wp:positionH>
            <wp:positionV relativeFrom="paragraph">
              <wp:posOffset>6985</wp:posOffset>
            </wp:positionV>
            <wp:extent cx="2628900" cy="2057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silia-Franta-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8900" cy="2057400"/>
                    </a:xfrm>
                    <a:prstGeom prst="rect">
                      <a:avLst/>
                    </a:prstGeom>
                  </pic:spPr>
                </pic:pic>
              </a:graphicData>
            </a:graphic>
            <wp14:sizeRelH relativeFrom="margin">
              <wp14:pctWidth>0</wp14:pctWidth>
            </wp14:sizeRelH>
            <wp14:sizeRelV relativeFrom="margin">
              <wp14:pctHeight>0</wp14:pctHeight>
            </wp14:sizeRelV>
          </wp:anchor>
        </w:drawing>
      </w:r>
      <w:r w:rsidR="006C2DB2" w:rsidRPr="006C2DB2">
        <w:rPr>
          <w:rFonts w:cs="Arial"/>
          <w:b/>
          <w:color w:val="002060"/>
          <w:sz w:val="28"/>
          <w:szCs w:val="28"/>
          <w:u w:val="single"/>
        </w:rPr>
        <w:t>Marsilia</w:t>
      </w:r>
      <w:r w:rsidR="00CD0275">
        <w:rPr>
          <w:rFonts w:cs="Arial"/>
          <w:b/>
          <w:color w:val="002060"/>
          <w:sz w:val="28"/>
          <w:szCs w:val="28"/>
          <w:u w:val="single"/>
        </w:rPr>
        <w:t xml:space="preserve"> - </w:t>
      </w:r>
      <w:r w:rsidR="006C2DB2" w:rsidRPr="006C2DB2">
        <w:rPr>
          <w:rFonts w:cs="Arial"/>
          <w:bCs/>
          <w:color w:val="002060"/>
          <w:sz w:val="24"/>
          <w:szCs w:val="24"/>
        </w:rPr>
        <w:t>Dupa o noapte pe</w:t>
      </w:r>
      <w:r w:rsidR="00FB4287">
        <w:rPr>
          <w:rFonts w:cs="Arial"/>
          <w:bCs/>
          <w:color w:val="002060"/>
          <w:sz w:val="24"/>
          <w:szCs w:val="24"/>
        </w:rPr>
        <w:t>trecuta pe mare coboram ancora</w:t>
      </w:r>
      <w:r w:rsidR="006C2DB2" w:rsidRPr="006C2DB2">
        <w:rPr>
          <w:rFonts w:cs="Arial"/>
          <w:bCs/>
          <w:color w:val="002060"/>
          <w:sz w:val="24"/>
          <w:szCs w:val="24"/>
        </w:rPr>
        <w:t xml:space="preserve"> la ora 08:00 pe malurile Frantei, in orasul Marsilia</w:t>
      </w:r>
      <w:r w:rsidR="00F368BA">
        <w:rPr>
          <w:rFonts w:cs="Arial"/>
          <w:bCs/>
          <w:color w:val="002060"/>
          <w:sz w:val="24"/>
          <w:szCs w:val="24"/>
        </w:rPr>
        <w:t>. Odata</w:t>
      </w:r>
      <w:r w:rsidR="00A4358D">
        <w:rPr>
          <w:rFonts w:cs="Arial"/>
          <w:bCs/>
          <w:color w:val="002060"/>
          <w:sz w:val="24"/>
          <w:szCs w:val="24"/>
        </w:rPr>
        <w:t xml:space="preserve"> ajunsi aici nu trebuie sa ratati principalele atractii turistice si anume:</w:t>
      </w:r>
      <w:r w:rsidR="006C41FD">
        <w:rPr>
          <w:color w:val="002060"/>
          <w:sz w:val="24"/>
          <w:szCs w:val="24"/>
          <w:shd w:val="clear" w:color="auto" w:fill="FFFFFF"/>
        </w:rPr>
        <w:t xml:space="preserve"> </w:t>
      </w:r>
      <w:r w:rsidR="00B03C2E">
        <w:rPr>
          <w:color w:val="002060"/>
          <w:sz w:val="24"/>
          <w:szCs w:val="24"/>
          <w:shd w:val="clear" w:color="auto" w:fill="FFFFFF"/>
        </w:rPr>
        <w:t>Basilica Notre Dame</w:t>
      </w:r>
      <w:r w:rsidR="00CD0275">
        <w:rPr>
          <w:color w:val="002060"/>
          <w:sz w:val="24"/>
          <w:szCs w:val="24"/>
          <w:shd w:val="clear" w:color="auto" w:fill="FFFFFF"/>
        </w:rPr>
        <w:t xml:space="preserve"> (situata pe un deal, cu o inaltime de peste 150m de</w:t>
      </w:r>
      <w:r w:rsidR="00F368BA">
        <w:rPr>
          <w:color w:val="002060"/>
          <w:sz w:val="24"/>
          <w:szCs w:val="24"/>
          <w:shd w:val="clear" w:color="auto" w:fill="FFFFFF"/>
        </w:rPr>
        <w:t>a</w:t>
      </w:r>
      <w:r w:rsidR="00CD0275">
        <w:rPr>
          <w:color w:val="002060"/>
          <w:sz w:val="24"/>
          <w:szCs w:val="24"/>
          <w:shd w:val="clear" w:color="auto" w:fill="FFFFFF"/>
        </w:rPr>
        <w:t>supra nivelului marii, este una dintre principalele obiective turistice din Marsilia)</w:t>
      </w:r>
      <w:r w:rsidR="00A4358D">
        <w:rPr>
          <w:color w:val="002060"/>
          <w:sz w:val="24"/>
          <w:szCs w:val="24"/>
          <w:shd w:val="clear" w:color="auto" w:fill="FFFFFF"/>
        </w:rPr>
        <w:t>,</w:t>
      </w:r>
      <w:r w:rsidR="00CD0275">
        <w:rPr>
          <w:color w:val="002060"/>
          <w:sz w:val="24"/>
          <w:szCs w:val="24"/>
          <w:shd w:val="clear" w:color="auto" w:fill="FFFFFF"/>
        </w:rPr>
        <w:t xml:space="preserve"> Portul Vieux, Porte d’Aix(un minunat arc de triumf construit ca o poarta principala a orasului)</w:t>
      </w:r>
      <w:r w:rsidR="00B03C2E">
        <w:rPr>
          <w:color w:val="002060"/>
          <w:sz w:val="24"/>
          <w:szCs w:val="24"/>
          <w:shd w:val="clear" w:color="auto" w:fill="FFFFFF"/>
        </w:rPr>
        <w:t xml:space="preserve">, </w:t>
      </w:r>
      <w:r w:rsidR="00741F74">
        <w:rPr>
          <w:color w:val="002060"/>
          <w:sz w:val="24"/>
          <w:szCs w:val="24"/>
          <w:shd w:val="clear" w:color="auto" w:fill="FFFFFF"/>
        </w:rPr>
        <w:t>Muzeul de arta Afric</w:t>
      </w:r>
      <w:r w:rsidR="00F368BA">
        <w:rPr>
          <w:color w:val="002060"/>
          <w:sz w:val="24"/>
          <w:szCs w:val="24"/>
          <w:shd w:val="clear" w:color="auto" w:fill="FFFFFF"/>
        </w:rPr>
        <w:t>ana</w:t>
      </w:r>
      <w:r w:rsidR="00741F74">
        <w:rPr>
          <w:color w:val="002060"/>
          <w:sz w:val="24"/>
          <w:szCs w:val="24"/>
          <w:shd w:val="clear" w:color="auto" w:fill="FFFFFF"/>
        </w:rPr>
        <w:t xml:space="preserve"> Oceanica si Amerindiana</w:t>
      </w:r>
      <w:r w:rsidR="00F368BA">
        <w:rPr>
          <w:color w:val="002060"/>
          <w:sz w:val="24"/>
          <w:szCs w:val="24"/>
          <w:shd w:val="clear" w:color="auto" w:fill="FFFFFF"/>
        </w:rPr>
        <w:t>,</w:t>
      </w:r>
      <w:r w:rsidR="00741F74">
        <w:rPr>
          <w:color w:val="002060"/>
          <w:sz w:val="24"/>
          <w:szCs w:val="24"/>
          <w:shd w:val="clear" w:color="auto" w:fill="FFFFFF"/>
        </w:rPr>
        <w:t xml:space="preserve"> Catedrala din Marsilia</w:t>
      </w:r>
      <w:r w:rsidR="00B03C2E">
        <w:rPr>
          <w:color w:val="002060"/>
          <w:sz w:val="24"/>
          <w:szCs w:val="24"/>
          <w:shd w:val="clear" w:color="auto" w:fill="FFFFFF"/>
        </w:rPr>
        <w:t>,</w:t>
      </w:r>
      <w:r w:rsidR="00A4358D">
        <w:rPr>
          <w:color w:val="002060"/>
          <w:sz w:val="24"/>
          <w:szCs w:val="24"/>
          <w:shd w:val="clear" w:color="auto" w:fill="FFFFFF"/>
        </w:rPr>
        <w:t xml:space="preserve"> Castelul If. P</w:t>
      </w:r>
      <w:r w:rsidR="00B03C2E">
        <w:rPr>
          <w:color w:val="002060"/>
          <w:sz w:val="24"/>
          <w:szCs w:val="24"/>
          <w:shd w:val="clear" w:color="auto" w:fill="FFFFFF"/>
        </w:rPr>
        <w:t>limbari</w:t>
      </w:r>
      <w:r w:rsidR="00CD0275">
        <w:rPr>
          <w:color w:val="002060"/>
          <w:sz w:val="24"/>
          <w:szCs w:val="24"/>
          <w:shd w:val="clear" w:color="auto" w:fill="FFFFFF"/>
        </w:rPr>
        <w:t>le</w:t>
      </w:r>
      <w:r w:rsidR="00B03C2E">
        <w:rPr>
          <w:color w:val="002060"/>
          <w:sz w:val="24"/>
          <w:szCs w:val="24"/>
          <w:shd w:val="clear" w:color="auto" w:fill="FFFFFF"/>
        </w:rPr>
        <w:t xml:space="preserve"> alaturi de partenerul de viata </w:t>
      </w:r>
      <w:r w:rsidR="00741F74">
        <w:rPr>
          <w:color w:val="002060"/>
          <w:sz w:val="24"/>
          <w:szCs w:val="24"/>
          <w:shd w:val="clear" w:color="auto" w:fill="FFFFFF"/>
        </w:rPr>
        <w:t>pe celebra strada “Le Cours Joulien”</w:t>
      </w:r>
      <w:r w:rsidR="00A4358D">
        <w:rPr>
          <w:color w:val="002060"/>
          <w:sz w:val="24"/>
          <w:szCs w:val="24"/>
          <w:shd w:val="clear" w:color="auto" w:fill="FFFFFF"/>
        </w:rPr>
        <w:t xml:space="preserve"> vor intregii tabloul unei destinatii perfecte</w:t>
      </w:r>
      <w:r w:rsidR="00741F74">
        <w:rPr>
          <w:color w:val="002060"/>
          <w:sz w:val="24"/>
          <w:szCs w:val="24"/>
          <w:shd w:val="clear" w:color="auto" w:fill="FFFFFF"/>
        </w:rPr>
        <w:t>.</w:t>
      </w:r>
    </w:p>
    <w:p w:rsidR="00044658" w:rsidRDefault="00CD0275" w:rsidP="006C2DB2">
      <w:pPr>
        <w:spacing w:after="0"/>
        <w:rPr>
          <w:rFonts w:cs="Arial"/>
          <w:b/>
          <w:bCs/>
          <w:color w:val="002060"/>
          <w:sz w:val="24"/>
          <w:szCs w:val="24"/>
        </w:rPr>
      </w:pPr>
      <w:r>
        <w:rPr>
          <w:rFonts w:cs="Arial"/>
          <w:b/>
          <w:bCs/>
          <w:noProof/>
          <w:color w:val="002060"/>
          <w:sz w:val="28"/>
          <w:szCs w:val="28"/>
          <w:u w:val="single"/>
        </w:rPr>
        <w:lastRenderedPageBreak/>
        <w:drawing>
          <wp:anchor distT="0" distB="0" distL="114300" distR="114300" simplePos="0" relativeHeight="251668480" behindDoc="0" locked="0" layoutInCell="1" allowOverlap="1" wp14:anchorId="3B1EE03C" wp14:editId="2A8D4307">
            <wp:simplePos x="0" y="0"/>
            <wp:positionH relativeFrom="margin">
              <wp:posOffset>3362325</wp:posOffset>
            </wp:positionH>
            <wp:positionV relativeFrom="paragraph">
              <wp:posOffset>9525</wp:posOffset>
            </wp:positionV>
            <wp:extent cx="3415665" cy="23336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0-La-Sagrada-Familia-Barcelon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5665" cy="2333625"/>
                    </a:xfrm>
                    <a:prstGeom prst="rect">
                      <a:avLst/>
                    </a:prstGeom>
                  </pic:spPr>
                </pic:pic>
              </a:graphicData>
            </a:graphic>
            <wp14:sizeRelV relativeFrom="margin">
              <wp14:pctHeight>0</wp14:pctHeight>
            </wp14:sizeRelV>
          </wp:anchor>
        </w:drawing>
      </w:r>
      <w:r w:rsidR="00044658" w:rsidRPr="00044658">
        <w:rPr>
          <w:rFonts w:cs="Arial"/>
          <w:b/>
          <w:bCs/>
          <w:color w:val="002060"/>
          <w:sz w:val="28"/>
          <w:szCs w:val="28"/>
          <w:u w:val="single"/>
        </w:rPr>
        <w:t>Barcelona</w:t>
      </w:r>
    </w:p>
    <w:p w:rsidR="00CD0275" w:rsidRDefault="00044658" w:rsidP="00CD0275">
      <w:pPr>
        <w:spacing w:after="0"/>
        <w:rPr>
          <w:color w:val="002060"/>
          <w:sz w:val="28"/>
          <w:szCs w:val="28"/>
          <w:u w:val="single"/>
          <w:shd w:val="clear" w:color="auto" w:fill="FFFFFF"/>
        </w:rPr>
      </w:pPr>
      <w:r>
        <w:rPr>
          <w:rFonts w:cs="Arial"/>
          <w:color w:val="002060"/>
          <w:sz w:val="24"/>
          <w:szCs w:val="24"/>
        </w:rPr>
        <w:t>Veti ramane uimiti de frumusetea, caldura si capodopere</w:t>
      </w:r>
      <w:r w:rsidR="00585CDD">
        <w:rPr>
          <w:rFonts w:cs="Arial"/>
          <w:color w:val="002060"/>
          <w:sz w:val="24"/>
          <w:szCs w:val="24"/>
        </w:rPr>
        <w:t>le arhitecturale din Barcelona. Pentru privelisti</w:t>
      </w:r>
      <w:r w:rsidR="00F368BA">
        <w:rPr>
          <w:rFonts w:cs="Arial"/>
          <w:color w:val="002060"/>
          <w:sz w:val="24"/>
          <w:szCs w:val="24"/>
        </w:rPr>
        <w:t>le</w:t>
      </w:r>
      <w:r w:rsidR="00585CDD">
        <w:rPr>
          <w:rFonts w:cs="Arial"/>
          <w:color w:val="002060"/>
          <w:sz w:val="24"/>
          <w:szCs w:val="24"/>
        </w:rPr>
        <w:t xml:space="preserve"> de poveste din Barcelona alegeti o plimbare cu telefericul din Portul Vell spre Gradinile Miramar. Nu uitati de cel mai frumos obiectiv turistic si anume Catedrala Sagrada Familia, capodopera arhitectului Antoni Gaudi un</w:t>
      </w:r>
      <w:r w:rsidR="00540CAF">
        <w:rPr>
          <w:rFonts w:cs="Arial"/>
          <w:color w:val="002060"/>
          <w:sz w:val="24"/>
          <w:szCs w:val="24"/>
        </w:rPr>
        <w:t>a</w:t>
      </w:r>
      <w:r w:rsidR="00585CDD">
        <w:rPr>
          <w:rFonts w:cs="Arial"/>
          <w:color w:val="002060"/>
          <w:sz w:val="24"/>
          <w:szCs w:val="24"/>
        </w:rPr>
        <w:t xml:space="preserve"> dintre cele mai impresi</w:t>
      </w:r>
      <w:r w:rsidR="00540CAF">
        <w:rPr>
          <w:rFonts w:cs="Arial"/>
          <w:color w:val="002060"/>
          <w:sz w:val="24"/>
          <w:szCs w:val="24"/>
        </w:rPr>
        <w:t>onante constructii arhitecturale</w:t>
      </w:r>
      <w:r w:rsidR="00585CDD">
        <w:rPr>
          <w:rFonts w:cs="Arial"/>
          <w:color w:val="002060"/>
          <w:sz w:val="24"/>
          <w:szCs w:val="24"/>
        </w:rPr>
        <w:t xml:space="preserve"> din Barcelona. Nu trebuie sa ratati vizita la Acvariul Maritim unde va asteapta numeroase vietuitoare marine de la meduze</w:t>
      </w:r>
      <w:r w:rsidR="00F368BA">
        <w:rPr>
          <w:rFonts w:cs="Arial"/>
          <w:color w:val="002060"/>
          <w:sz w:val="24"/>
          <w:szCs w:val="24"/>
        </w:rPr>
        <w:t xml:space="preserve"> pana</w:t>
      </w:r>
      <w:r w:rsidR="00585CDD">
        <w:rPr>
          <w:rFonts w:cs="Arial"/>
          <w:color w:val="002060"/>
          <w:sz w:val="24"/>
          <w:szCs w:val="24"/>
        </w:rPr>
        <w:t xml:space="preserve"> la rechini.</w:t>
      </w:r>
    </w:p>
    <w:p w:rsidR="00BE416E" w:rsidRPr="00CD0275" w:rsidRDefault="00BE416E" w:rsidP="00CD0275">
      <w:pPr>
        <w:spacing w:after="0"/>
        <w:rPr>
          <w:color w:val="002060"/>
          <w:sz w:val="28"/>
          <w:szCs w:val="28"/>
          <w:u w:val="single"/>
          <w:shd w:val="clear" w:color="auto" w:fill="FFFFFF"/>
        </w:rPr>
      </w:pPr>
    </w:p>
    <w:p w:rsidR="00FE2602" w:rsidRDefault="00CD0275" w:rsidP="00FE2602">
      <w:pPr>
        <w:ind w:left="720"/>
        <w:rPr>
          <w:rFonts w:cstheme="minorHAnsi"/>
          <w:b/>
          <w:color w:val="002060"/>
          <w:sz w:val="28"/>
          <w:szCs w:val="28"/>
          <w:u w:val="single"/>
        </w:rPr>
      </w:pPr>
      <w:r>
        <w:rPr>
          <w:rFonts w:cstheme="minorHAnsi"/>
          <w:b/>
          <w:noProof/>
          <w:color w:val="002060"/>
          <w:sz w:val="28"/>
          <w:szCs w:val="28"/>
          <w:u w:val="single"/>
        </w:rPr>
        <w:drawing>
          <wp:anchor distT="0" distB="0" distL="114300" distR="114300" simplePos="0" relativeHeight="251667456" behindDoc="0" locked="0" layoutInCell="1" allowOverlap="1" wp14:anchorId="0544DF94" wp14:editId="3E41E8D0">
            <wp:simplePos x="0" y="0"/>
            <wp:positionH relativeFrom="margin">
              <wp:align>left</wp:align>
            </wp:positionH>
            <wp:positionV relativeFrom="paragraph">
              <wp:posOffset>11430</wp:posOffset>
            </wp:positionV>
            <wp:extent cx="2924175" cy="20955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sablanca-Morocc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4175" cy="2095500"/>
                    </a:xfrm>
                    <a:prstGeom prst="rect">
                      <a:avLst/>
                    </a:prstGeom>
                  </pic:spPr>
                </pic:pic>
              </a:graphicData>
            </a:graphic>
            <wp14:sizeRelV relativeFrom="margin">
              <wp14:pctHeight>0</wp14:pctHeight>
            </wp14:sizeRelV>
          </wp:anchor>
        </w:drawing>
      </w:r>
      <w:r w:rsidR="00496C82" w:rsidRPr="00496C82">
        <w:rPr>
          <w:rFonts w:cstheme="minorHAnsi"/>
          <w:b/>
          <w:color w:val="002060"/>
          <w:sz w:val="28"/>
          <w:szCs w:val="28"/>
          <w:u w:val="single"/>
        </w:rPr>
        <w:t>Casablanca</w:t>
      </w:r>
    </w:p>
    <w:p w:rsidR="00943D6F" w:rsidRDefault="00496C82" w:rsidP="00FE2602">
      <w:pPr>
        <w:ind w:left="720"/>
        <w:rPr>
          <w:rFonts w:cstheme="minorHAnsi"/>
          <w:bCs/>
          <w:color w:val="002060"/>
          <w:sz w:val="24"/>
          <w:szCs w:val="24"/>
        </w:rPr>
      </w:pPr>
      <w:r w:rsidRPr="003927E8">
        <w:rPr>
          <w:rFonts w:cstheme="minorHAnsi"/>
          <w:bCs/>
          <w:color w:val="002060"/>
          <w:sz w:val="24"/>
          <w:szCs w:val="24"/>
        </w:rPr>
        <w:t>Dupa o zi petrecuta pe mare, vom ajunge la ora 07:00 in minunatul oras Casablanca.</w:t>
      </w:r>
      <w:r w:rsidRPr="003927E8">
        <w:rPr>
          <w:rFonts w:cstheme="minorHAnsi"/>
          <w:b/>
          <w:bCs/>
          <w:color w:val="002060"/>
          <w:sz w:val="24"/>
          <w:szCs w:val="24"/>
        </w:rPr>
        <w:t xml:space="preserve"> </w:t>
      </w:r>
      <w:r w:rsidR="00F368BA">
        <w:rPr>
          <w:rFonts w:cstheme="minorHAnsi"/>
          <w:bCs/>
          <w:color w:val="002060"/>
          <w:sz w:val="24"/>
          <w:szCs w:val="24"/>
        </w:rPr>
        <w:t>Cel mai important obiectiv t</w:t>
      </w:r>
      <w:r w:rsidR="009431BC">
        <w:rPr>
          <w:rFonts w:cstheme="minorHAnsi"/>
          <w:bCs/>
          <w:color w:val="002060"/>
          <w:sz w:val="24"/>
          <w:szCs w:val="24"/>
        </w:rPr>
        <w:t xml:space="preserve">uristic si pe care nu trebuie sa il ratati este Moscheea Hassan, una dintre cele mai frumoase cladiri religioase din lume. La circa 2 km in zona La Corniche </w:t>
      </w:r>
      <w:r w:rsidR="00F368BA">
        <w:rPr>
          <w:rFonts w:cstheme="minorHAnsi"/>
          <w:bCs/>
          <w:color w:val="002060"/>
          <w:sz w:val="24"/>
          <w:szCs w:val="24"/>
        </w:rPr>
        <w:t>veti descoper</w:t>
      </w:r>
      <w:r w:rsidR="009431BC">
        <w:rPr>
          <w:rFonts w:cstheme="minorHAnsi"/>
          <w:bCs/>
          <w:color w:val="002060"/>
          <w:sz w:val="24"/>
          <w:szCs w:val="24"/>
        </w:rPr>
        <w:t>i zona de promenada a orasului unde gasiti cluburi private si locatii luxoase. Pentru a va racorii puteti face o baie in Oceanul Atlantic pe minunata plaja cu nisip auriu, Ain Diab.</w:t>
      </w:r>
    </w:p>
    <w:p w:rsidR="00F368BA" w:rsidRDefault="00F368BA" w:rsidP="00FE2602">
      <w:pPr>
        <w:ind w:left="720"/>
        <w:rPr>
          <w:rFonts w:cstheme="minorHAnsi"/>
          <w:b/>
          <w:color w:val="002060"/>
          <w:sz w:val="28"/>
          <w:szCs w:val="28"/>
          <w:u w:val="single"/>
        </w:rPr>
      </w:pPr>
    </w:p>
    <w:p w:rsidR="008C7E0F" w:rsidRDefault="00943D6F" w:rsidP="00943D6F">
      <w:pPr>
        <w:rPr>
          <w:rFonts w:cstheme="minorHAnsi"/>
          <w:b/>
          <w:color w:val="002060"/>
          <w:sz w:val="28"/>
          <w:szCs w:val="28"/>
          <w:u w:val="single"/>
        </w:rPr>
      </w:pPr>
      <w:r>
        <w:rPr>
          <w:rFonts w:cstheme="minorHAnsi"/>
          <w:b/>
          <w:noProof/>
          <w:color w:val="002060"/>
          <w:sz w:val="28"/>
          <w:szCs w:val="28"/>
          <w:u w:val="single"/>
        </w:rPr>
        <w:drawing>
          <wp:anchor distT="0" distB="0" distL="114300" distR="114300" simplePos="0" relativeHeight="251666432" behindDoc="0" locked="0" layoutInCell="1" allowOverlap="1" wp14:anchorId="6B5CD006" wp14:editId="62A555C9">
            <wp:simplePos x="0" y="0"/>
            <wp:positionH relativeFrom="column">
              <wp:posOffset>3771900</wp:posOffset>
            </wp:positionH>
            <wp:positionV relativeFrom="paragraph">
              <wp:posOffset>11430</wp:posOffset>
            </wp:positionV>
            <wp:extent cx="3000375" cy="18954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santa-cruz02.jpg"/>
                    <pic:cNvPicPr/>
                  </pic:nvPicPr>
                  <pic:blipFill>
                    <a:blip r:embed="rId17">
                      <a:extLst>
                        <a:ext uri="{28A0092B-C50C-407E-A947-70E740481C1C}">
                          <a14:useLocalDpi xmlns:a14="http://schemas.microsoft.com/office/drawing/2010/main" val="0"/>
                        </a:ext>
                      </a:extLst>
                    </a:blip>
                    <a:stretch>
                      <a:fillRect/>
                    </a:stretch>
                  </pic:blipFill>
                  <pic:spPr>
                    <a:xfrm>
                      <a:off x="0" y="0"/>
                      <a:ext cx="3000375" cy="1895475"/>
                    </a:xfrm>
                    <a:prstGeom prst="rect">
                      <a:avLst/>
                    </a:prstGeom>
                  </pic:spPr>
                </pic:pic>
              </a:graphicData>
            </a:graphic>
            <wp14:sizeRelH relativeFrom="margin">
              <wp14:pctWidth>0</wp14:pctWidth>
            </wp14:sizeRelH>
            <wp14:sizeRelV relativeFrom="margin">
              <wp14:pctHeight>0</wp14:pctHeight>
            </wp14:sizeRelV>
          </wp:anchor>
        </w:drawing>
      </w:r>
      <w:r w:rsidR="008C7E0F" w:rsidRPr="008C7E0F">
        <w:rPr>
          <w:rFonts w:cstheme="minorHAnsi"/>
          <w:b/>
          <w:color w:val="002060"/>
          <w:sz w:val="28"/>
          <w:szCs w:val="28"/>
        </w:rPr>
        <w:t xml:space="preserve"> </w:t>
      </w:r>
      <w:r w:rsidR="008C7E0F">
        <w:rPr>
          <w:rFonts w:cstheme="minorHAnsi"/>
          <w:b/>
          <w:color w:val="002060"/>
          <w:sz w:val="28"/>
          <w:szCs w:val="28"/>
          <w:u w:val="single"/>
        </w:rPr>
        <w:t>Santa Cruz de Tenerife</w:t>
      </w:r>
    </w:p>
    <w:p w:rsidR="003903D7" w:rsidRPr="00072E99" w:rsidRDefault="00072E99" w:rsidP="00936C82">
      <w:pPr>
        <w:rPr>
          <w:rFonts w:cstheme="minorHAnsi"/>
          <w:color w:val="002060"/>
          <w:sz w:val="24"/>
          <w:szCs w:val="24"/>
        </w:rPr>
      </w:pPr>
      <w:r>
        <w:rPr>
          <w:rFonts w:cstheme="minorHAnsi"/>
          <w:b/>
          <w:noProof/>
          <w:color w:val="002060"/>
          <w:sz w:val="28"/>
          <w:szCs w:val="28"/>
          <w:u w:val="single"/>
        </w:rPr>
        <w:drawing>
          <wp:anchor distT="0" distB="0" distL="114300" distR="114300" simplePos="0" relativeHeight="251665408" behindDoc="0" locked="0" layoutInCell="1" allowOverlap="1" wp14:anchorId="7C6908DC" wp14:editId="6485E1B2">
            <wp:simplePos x="0" y="0"/>
            <wp:positionH relativeFrom="column">
              <wp:posOffset>-85725</wp:posOffset>
            </wp:positionH>
            <wp:positionV relativeFrom="paragraph">
              <wp:posOffset>1663700</wp:posOffset>
            </wp:positionV>
            <wp:extent cx="2919730" cy="2152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nchal festa da flor 3.jpg"/>
                    <pic:cNvPicPr/>
                  </pic:nvPicPr>
                  <pic:blipFill>
                    <a:blip r:embed="rId18">
                      <a:extLst>
                        <a:ext uri="{28A0092B-C50C-407E-A947-70E740481C1C}">
                          <a14:useLocalDpi xmlns:a14="http://schemas.microsoft.com/office/drawing/2010/main" val="0"/>
                        </a:ext>
                      </a:extLst>
                    </a:blip>
                    <a:stretch>
                      <a:fillRect/>
                    </a:stretch>
                  </pic:blipFill>
                  <pic:spPr>
                    <a:xfrm>
                      <a:off x="0" y="0"/>
                      <a:ext cx="2919730" cy="2152650"/>
                    </a:xfrm>
                    <a:prstGeom prst="rect">
                      <a:avLst/>
                    </a:prstGeom>
                  </pic:spPr>
                </pic:pic>
              </a:graphicData>
            </a:graphic>
            <wp14:sizeRelV relativeFrom="margin">
              <wp14:pctHeight>0</wp14:pctHeight>
            </wp14:sizeRelV>
          </wp:anchor>
        </w:drawing>
      </w:r>
      <w:r w:rsidR="003927E8" w:rsidRPr="003927E8">
        <w:rPr>
          <w:rFonts w:cstheme="minorHAnsi"/>
          <w:color w:val="002060"/>
          <w:sz w:val="24"/>
          <w:szCs w:val="24"/>
        </w:rPr>
        <w:t>Dupa inca o zi pe mare an</w:t>
      </w:r>
      <w:r w:rsidR="008C7E0F">
        <w:rPr>
          <w:rFonts w:cstheme="minorHAnsi"/>
          <w:color w:val="002060"/>
          <w:sz w:val="24"/>
          <w:szCs w:val="24"/>
        </w:rPr>
        <w:t xml:space="preserve">coram in Santa Cruz de Tenerife </w:t>
      </w:r>
      <w:r w:rsidR="003927E8" w:rsidRPr="003927E8">
        <w:rPr>
          <w:rFonts w:cstheme="minorHAnsi"/>
          <w:color w:val="002060"/>
          <w:sz w:val="24"/>
          <w:szCs w:val="24"/>
        </w:rPr>
        <w:t xml:space="preserve">la ora 09:00. </w:t>
      </w:r>
      <w:r w:rsidR="008E1DAC">
        <w:rPr>
          <w:rFonts w:cstheme="minorHAnsi"/>
          <w:color w:val="002060"/>
          <w:sz w:val="24"/>
          <w:szCs w:val="24"/>
        </w:rPr>
        <w:t>Aici nu trebuie sa ratati plajele (</w:t>
      </w:r>
      <w:r w:rsidR="008E1DAC" w:rsidRPr="008E1DAC">
        <w:rPr>
          <w:rFonts w:cstheme="minorHAnsi"/>
          <w:color w:val="002060"/>
          <w:sz w:val="24"/>
          <w:szCs w:val="24"/>
        </w:rPr>
        <w:t>Las Teresitas, El Roque şi Las Gaviotas</w:t>
      </w:r>
      <w:r w:rsidR="008E1DAC">
        <w:rPr>
          <w:rFonts w:cstheme="minorHAnsi"/>
          <w:color w:val="002060"/>
          <w:sz w:val="24"/>
          <w:szCs w:val="24"/>
        </w:rPr>
        <w:t>), shopping</w:t>
      </w:r>
      <w:r w:rsidR="00540CAF">
        <w:rPr>
          <w:rFonts w:cstheme="minorHAnsi"/>
          <w:color w:val="002060"/>
          <w:sz w:val="24"/>
          <w:szCs w:val="24"/>
        </w:rPr>
        <w:t>-</w:t>
      </w:r>
      <w:r w:rsidR="008E1DAC">
        <w:rPr>
          <w:rFonts w:cstheme="minorHAnsi"/>
          <w:color w:val="002060"/>
          <w:sz w:val="24"/>
          <w:szCs w:val="24"/>
        </w:rPr>
        <w:t>ul, cluburile, terasele si nu in ultimul rand cazinoul Santa Cruz. Daca sunte</w:t>
      </w:r>
      <w:r w:rsidR="00872BE7">
        <w:rPr>
          <w:rFonts w:cstheme="minorHAnsi"/>
          <w:color w:val="002060"/>
          <w:sz w:val="24"/>
          <w:szCs w:val="24"/>
        </w:rPr>
        <w:t xml:space="preserve">ti iubitori de natura si arta </w:t>
      </w:r>
      <w:r w:rsidR="004173E4">
        <w:rPr>
          <w:rFonts w:cstheme="minorHAnsi"/>
          <w:color w:val="002060"/>
          <w:sz w:val="24"/>
          <w:szCs w:val="24"/>
        </w:rPr>
        <w:t>parcul Garcia Sanabria</w:t>
      </w:r>
      <w:r w:rsidR="00872BE7">
        <w:rPr>
          <w:rFonts w:cstheme="minorHAnsi"/>
          <w:color w:val="002060"/>
          <w:sz w:val="24"/>
          <w:szCs w:val="24"/>
        </w:rPr>
        <w:t xml:space="preserve"> este locul potrivit pentru dumneavoastra</w:t>
      </w:r>
      <w:r w:rsidR="004173E4">
        <w:rPr>
          <w:rFonts w:cstheme="minorHAnsi"/>
          <w:color w:val="002060"/>
          <w:sz w:val="24"/>
          <w:szCs w:val="24"/>
        </w:rPr>
        <w:t xml:space="preserve">. </w:t>
      </w:r>
      <w:r w:rsidR="00872BE7">
        <w:rPr>
          <w:rFonts w:cstheme="minorHAnsi"/>
          <w:color w:val="002060"/>
          <w:sz w:val="24"/>
          <w:szCs w:val="24"/>
        </w:rPr>
        <w:t>Nu ratati o</w:t>
      </w:r>
      <w:r w:rsidR="00211972">
        <w:rPr>
          <w:rFonts w:cstheme="minorHAnsi"/>
          <w:color w:val="002060"/>
          <w:sz w:val="24"/>
          <w:szCs w:val="24"/>
        </w:rPr>
        <w:t xml:space="preserve"> </w:t>
      </w:r>
      <w:r w:rsidR="00F368BA">
        <w:rPr>
          <w:rFonts w:cstheme="minorHAnsi"/>
          <w:color w:val="002060"/>
          <w:sz w:val="24"/>
          <w:szCs w:val="24"/>
        </w:rPr>
        <w:t xml:space="preserve">plimbare cu bicicleta pe plaja </w:t>
      </w:r>
      <w:r w:rsidR="00211972">
        <w:rPr>
          <w:rFonts w:cstheme="minorHAnsi"/>
          <w:color w:val="002060"/>
          <w:sz w:val="24"/>
          <w:szCs w:val="24"/>
        </w:rPr>
        <w:t>sau cei mai curajosi dintre dumneavoastra pot incerca surfing</w:t>
      </w:r>
      <w:r w:rsidR="00F368BA">
        <w:rPr>
          <w:rFonts w:cstheme="minorHAnsi"/>
          <w:color w:val="002060"/>
          <w:sz w:val="24"/>
          <w:szCs w:val="24"/>
        </w:rPr>
        <w:t>-</w:t>
      </w:r>
      <w:r w:rsidR="00211972">
        <w:rPr>
          <w:rFonts w:cstheme="minorHAnsi"/>
          <w:color w:val="002060"/>
          <w:sz w:val="24"/>
          <w:szCs w:val="24"/>
        </w:rPr>
        <w:t>ul.</w:t>
      </w:r>
    </w:p>
    <w:p w:rsidR="00936C82" w:rsidRPr="008E1DAC" w:rsidRDefault="00936C82" w:rsidP="008E1DAC">
      <w:pPr>
        <w:jc w:val="center"/>
        <w:rPr>
          <w:rFonts w:cstheme="minorHAnsi"/>
          <w:color w:val="002060"/>
          <w:sz w:val="24"/>
          <w:szCs w:val="24"/>
          <w:shd w:val="clear" w:color="auto" w:fill="FFFFFF"/>
        </w:rPr>
      </w:pPr>
      <w:r w:rsidRPr="00072E99">
        <w:rPr>
          <w:rFonts w:cstheme="minorHAnsi"/>
          <w:b/>
          <w:bCs/>
          <w:color w:val="002060"/>
          <w:sz w:val="28"/>
          <w:szCs w:val="28"/>
          <w:shd w:val="clear" w:color="auto" w:fill="FFFFFF"/>
        </w:rPr>
        <w:t>Funchal</w:t>
      </w:r>
      <w:r w:rsidRPr="00EC5128">
        <w:rPr>
          <w:rStyle w:val="apple-converted-space"/>
          <w:rFonts w:cstheme="minorHAnsi"/>
          <w:color w:val="002060"/>
          <w:sz w:val="24"/>
          <w:szCs w:val="24"/>
          <w:shd w:val="clear" w:color="auto" w:fill="FFFFFF"/>
        </w:rPr>
        <w:t> </w:t>
      </w:r>
      <w:r w:rsidRPr="00EC5128">
        <w:rPr>
          <w:rFonts w:cstheme="minorHAnsi"/>
          <w:color w:val="002060"/>
          <w:sz w:val="24"/>
          <w:szCs w:val="24"/>
          <w:shd w:val="clear" w:color="auto" w:fill="FFFFFF"/>
        </w:rPr>
        <w:t>este</w:t>
      </w:r>
      <w:r w:rsidRPr="00EC5128">
        <w:rPr>
          <w:rStyle w:val="apple-converted-space"/>
          <w:rFonts w:cstheme="minorHAnsi"/>
          <w:color w:val="002060"/>
          <w:sz w:val="24"/>
          <w:szCs w:val="24"/>
          <w:shd w:val="clear" w:color="auto" w:fill="FFFFFF"/>
        </w:rPr>
        <w:t> </w:t>
      </w:r>
      <w:hyperlink r:id="rId19" w:tooltip="Capitală" w:history="1">
        <w:r w:rsidRPr="00EC5128">
          <w:rPr>
            <w:rStyle w:val="Hyperlink"/>
            <w:rFonts w:cstheme="minorHAnsi"/>
            <w:color w:val="002060"/>
            <w:sz w:val="24"/>
            <w:szCs w:val="24"/>
            <w:shd w:val="clear" w:color="auto" w:fill="FFFFFF"/>
          </w:rPr>
          <w:t>capitala</w:t>
        </w:r>
      </w:hyperlink>
      <w:r w:rsidRPr="00EC5128">
        <w:rPr>
          <w:rStyle w:val="apple-converted-space"/>
          <w:rFonts w:cstheme="minorHAnsi"/>
          <w:color w:val="002060"/>
          <w:sz w:val="24"/>
          <w:szCs w:val="24"/>
          <w:shd w:val="clear" w:color="auto" w:fill="FFFFFF"/>
        </w:rPr>
        <w:t> </w:t>
      </w:r>
      <w:hyperlink r:id="rId20" w:tooltip="Insulele Madeira" w:history="1">
        <w:r w:rsidR="00F368BA">
          <w:rPr>
            <w:rStyle w:val="Hyperlink"/>
            <w:rFonts w:cstheme="minorHAnsi"/>
            <w:color w:val="002060"/>
            <w:sz w:val="24"/>
            <w:szCs w:val="24"/>
            <w:shd w:val="clear" w:color="auto" w:fill="FFFFFF"/>
          </w:rPr>
          <w:t>Insulei</w:t>
        </w:r>
        <w:r w:rsidRPr="00EC5128">
          <w:rPr>
            <w:rStyle w:val="Hyperlink"/>
            <w:rFonts w:cstheme="minorHAnsi"/>
            <w:color w:val="002060"/>
            <w:sz w:val="24"/>
            <w:szCs w:val="24"/>
            <w:shd w:val="clear" w:color="auto" w:fill="FFFFFF"/>
          </w:rPr>
          <w:t xml:space="preserve"> Madeira</w:t>
        </w:r>
      </w:hyperlink>
      <w:r w:rsidRPr="00EC5128">
        <w:rPr>
          <w:rStyle w:val="apple-converted-space"/>
          <w:rFonts w:cstheme="minorHAnsi"/>
          <w:color w:val="002060"/>
          <w:sz w:val="24"/>
          <w:szCs w:val="24"/>
          <w:shd w:val="clear" w:color="auto" w:fill="FFFFFF"/>
        </w:rPr>
        <w:t> </w:t>
      </w:r>
      <w:r w:rsidRPr="00EC5128">
        <w:rPr>
          <w:rFonts w:cstheme="minorHAnsi"/>
          <w:color w:val="002060"/>
          <w:sz w:val="24"/>
          <w:szCs w:val="24"/>
          <w:shd w:val="clear" w:color="auto" w:fill="FFFFFF"/>
        </w:rPr>
        <w:t>din</w:t>
      </w:r>
      <w:r w:rsidRPr="00EC5128">
        <w:rPr>
          <w:rStyle w:val="apple-converted-space"/>
          <w:rFonts w:cstheme="minorHAnsi"/>
          <w:color w:val="002060"/>
          <w:sz w:val="24"/>
          <w:szCs w:val="24"/>
          <w:shd w:val="clear" w:color="auto" w:fill="FFFFFF"/>
        </w:rPr>
        <w:t> </w:t>
      </w:r>
      <w:hyperlink r:id="rId21" w:tooltip="Oceanul Atlantic" w:history="1">
        <w:r w:rsidRPr="00EC5128">
          <w:rPr>
            <w:rStyle w:val="Hyperlink"/>
            <w:rFonts w:cstheme="minorHAnsi"/>
            <w:color w:val="002060"/>
            <w:sz w:val="24"/>
            <w:szCs w:val="24"/>
            <w:shd w:val="clear" w:color="auto" w:fill="FFFFFF"/>
          </w:rPr>
          <w:t>Oceanul Atlantic</w:t>
        </w:r>
      </w:hyperlink>
      <w:r w:rsidR="00F368BA">
        <w:rPr>
          <w:rFonts w:cstheme="minorHAnsi"/>
          <w:color w:val="002060"/>
          <w:sz w:val="24"/>
          <w:szCs w:val="24"/>
          <w:shd w:val="clear" w:color="auto" w:fill="FFFFFF"/>
        </w:rPr>
        <w:t>, insula</w:t>
      </w:r>
      <w:r w:rsidRPr="00EC5128">
        <w:rPr>
          <w:rFonts w:cstheme="minorHAnsi"/>
          <w:color w:val="002060"/>
          <w:sz w:val="24"/>
          <w:szCs w:val="24"/>
          <w:shd w:val="clear" w:color="auto" w:fill="FFFFFF"/>
        </w:rPr>
        <w:t xml:space="preserve"> care țin</w:t>
      </w:r>
      <w:r w:rsidR="00F368BA">
        <w:rPr>
          <w:rFonts w:cstheme="minorHAnsi"/>
          <w:color w:val="002060"/>
          <w:sz w:val="24"/>
          <w:szCs w:val="24"/>
          <w:shd w:val="clear" w:color="auto" w:fill="FFFFFF"/>
        </w:rPr>
        <w:t>e</w:t>
      </w:r>
      <w:r w:rsidRPr="00EC5128">
        <w:rPr>
          <w:rFonts w:cstheme="minorHAnsi"/>
          <w:color w:val="002060"/>
          <w:sz w:val="24"/>
          <w:szCs w:val="24"/>
          <w:shd w:val="clear" w:color="auto" w:fill="FFFFFF"/>
        </w:rPr>
        <w:t xml:space="preserve"> de</w:t>
      </w:r>
      <w:r w:rsidRPr="00EC5128">
        <w:rPr>
          <w:rStyle w:val="apple-converted-space"/>
          <w:rFonts w:cstheme="minorHAnsi"/>
          <w:color w:val="002060"/>
          <w:sz w:val="24"/>
          <w:szCs w:val="24"/>
          <w:shd w:val="clear" w:color="auto" w:fill="FFFFFF"/>
        </w:rPr>
        <w:t> </w:t>
      </w:r>
      <w:hyperlink r:id="rId22" w:tooltip="Portugalia" w:history="1">
        <w:r w:rsidRPr="00EC5128">
          <w:rPr>
            <w:rStyle w:val="Hyperlink"/>
            <w:rFonts w:cstheme="minorHAnsi"/>
            <w:color w:val="002060"/>
            <w:sz w:val="24"/>
            <w:szCs w:val="24"/>
            <w:shd w:val="clear" w:color="auto" w:fill="FFFFFF"/>
          </w:rPr>
          <w:t>Portugalia</w:t>
        </w:r>
      </w:hyperlink>
      <w:r w:rsidRPr="00EC5128">
        <w:rPr>
          <w:rFonts w:cstheme="minorHAnsi"/>
          <w:color w:val="002060"/>
          <w:sz w:val="24"/>
          <w:szCs w:val="24"/>
          <w:shd w:val="clear" w:color="auto" w:fill="FFFFFF"/>
        </w:rPr>
        <w:t>.</w:t>
      </w:r>
      <w:r w:rsidR="008E1DAC">
        <w:rPr>
          <w:rFonts w:cstheme="minorHAnsi"/>
          <w:color w:val="002060"/>
          <w:sz w:val="24"/>
          <w:szCs w:val="24"/>
          <w:shd w:val="clear" w:color="auto" w:fill="FFFFFF"/>
        </w:rPr>
        <w:t xml:space="preserve"> Pentru iubitorii de arta si istorie nu trebuie</w:t>
      </w:r>
      <w:r w:rsidR="00F368BA">
        <w:rPr>
          <w:rFonts w:cstheme="minorHAnsi"/>
          <w:color w:val="002060"/>
          <w:sz w:val="24"/>
          <w:szCs w:val="24"/>
          <w:shd w:val="clear" w:color="auto" w:fill="FFFFFF"/>
        </w:rPr>
        <w:t xml:space="preserve"> ratat</w:t>
      </w:r>
      <w:r w:rsidR="008E1DAC">
        <w:rPr>
          <w:rFonts w:cstheme="minorHAnsi"/>
          <w:color w:val="002060"/>
          <w:sz w:val="24"/>
          <w:szCs w:val="24"/>
          <w:shd w:val="clear" w:color="auto" w:fill="FFFFFF"/>
        </w:rPr>
        <w:t xml:space="preserve"> conacul in sti</w:t>
      </w:r>
      <w:r w:rsidR="00F7538D">
        <w:rPr>
          <w:rFonts w:cstheme="minorHAnsi"/>
          <w:color w:val="002060"/>
          <w:sz w:val="24"/>
          <w:szCs w:val="24"/>
          <w:shd w:val="clear" w:color="auto" w:fill="FFFFFF"/>
        </w:rPr>
        <w:t xml:space="preserve">l britanic, Jarins do Palheiro si </w:t>
      </w:r>
      <w:r w:rsidR="00F368BA">
        <w:rPr>
          <w:rFonts w:cstheme="minorHAnsi"/>
          <w:color w:val="002060"/>
          <w:sz w:val="24"/>
          <w:szCs w:val="24"/>
          <w:shd w:val="clear" w:color="auto" w:fill="FFFFFF"/>
        </w:rPr>
        <w:t>p</w:t>
      </w:r>
      <w:r w:rsidR="00211972">
        <w:rPr>
          <w:rFonts w:cstheme="minorHAnsi"/>
          <w:color w:val="002060"/>
          <w:sz w:val="24"/>
          <w:szCs w:val="24"/>
          <w:shd w:val="clear" w:color="auto" w:fill="FFFFFF"/>
        </w:rPr>
        <w:t>a</w:t>
      </w:r>
      <w:r w:rsidR="00F368BA">
        <w:rPr>
          <w:rFonts w:cstheme="minorHAnsi"/>
          <w:color w:val="002060"/>
          <w:sz w:val="24"/>
          <w:szCs w:val="24"/>
          <w:shd w:val="clear" w:color="auto" w:fill="FFFFFF"/>
        </w:rPr>
        <w:t>la</w:t>
      </w:r>
      <w:r w:rsidR="00211972">
        <w:rPr>
          <w:rFonts w:cstheme="minorHAnsi"/>
          <w:color w:val="002060"/>
          <w:sz w:val="24"/>
          <w:szCs w:val="24"/>
          <w:shd w:val="clear" w:color="auto" w:fill="FFFFFF"/>
        </w:rPr>
        <w:t>tul Sao Lourenco</w:t>
      </w:r>
      <w:r w:rsidR="00F7538D">
        <w:rPr>
          <w:rFonts w:cstheme="minorHAnsi"/>
          <w:color w:val="002060"/>
          <w:sz w:val="24"/>
          <w:szCs w:val="24"/>
          <w:shd w:val="clear" w:color="auto" w:fill="FFFFFF"/>
        </w:rPr>
        <w:t>.</w:t>
      </w:r>
      <w:r w:rsidR="00072E99">
        <w:rPr>
          <w:rFonts w:cstheme="minorHAnsi"/>
          <w:color w:val="002060"/>
          <w:sz w:val="24"/>
          <w:szCs w:val="24"/>
          <w:shd w:val="clear" w:color="auto" w:fill="FFFFFF"/>
        </w:rPr>
        <w:t xml:space="preserve"> Pentru a va relaxa va recomandam Gradina Botanica din Funchal </w:t>
      </w:r>
      <w:r w:rsidR="00F368BA">
        <w:rPr>
          <w:rFonts w:cstheme="minorHAnsi"/>
          <w:color w:val="002060"/>
          <w:sz w:val="24"/>
          <w:szCs w:val="24"/>
          <w:shd w:val="clear" w:color="auto" w:fill="FFFFFF"/>
        </w:rPr>
        <w:t xml:space="preserve">cu plante de pe tot globul, </w:t>
      </w:r>
      <w:r w:rsidR="00072E99">
        <w:rPr>
          <w:rFonts w:cstheme="minorHAnsi"/>
          <w:color w:val="002060"/>
          <w:sz w:val="24"/>
          <w:szCs w:val="24"/>
          <w:shd w:val="clear" w:color="auto" w:fill="FFFFFF"/>
        </w:rPr>
        <w:t>in interiorul</w:t>
      </w:r>
      <w:r w:rsidR="00F368BA">
        <w:rPr>
          <w:rFonts w:cstheme="minorHAnsi"/>
          <w:color w:val="002060"/>
          <w:sz w:val="24"/>
          <w:szCs w:val="24"/>
          <w:shd w:val="clear" w:color="auto" w:fill="FFFFFF"/>
        </w:rPr>
        <w:t xml:space="preserve"> careia</w:t>
      </w:r>
      <w:r w:rsidR="00072E99">
        <w:rPr>
          <w:rFonts w:cstheme="minorHAnsi"/>
          <w:color w:val="002060"/>
          <w:sz w:val="24"/>
          <w:szCs w:val="24"/>
          <w:shd w:val="clear" w:color="auto" w:fill="FFFFFF"/>
        </w:rPr>
        <w:t xml:space="preserve"> veti gasi Muzeul National de Istorie (cu colectii de pasari, fosile, roci, animale, nevertebrate si vertebrate) si un parc de pasari exotice.</w:t>
      </w:r>
    </w:p>
    <w:p w:rsidR="003903D7" w:rsidRPr="00943D6F" w:rsidRDefault="004D428F" w:rsidP="008452A1">
      <w:pPr>
        <w:rPr>
          <w:rFonts w:ascii="Verdana" w:hAnsi="Verdana"/>
          <w:sz w:val="24"/>
          <w:szCs w:val="24"/>
        </w:rPr>
      </w:pPr>
      <w:r w:rsidRPr="008452A1">
        <w:rPr>
          <w:rFonts w:cstheme="minorHAnsi"/>
          <w:b/>
          <w:noProof/>
          <w:color w:val="002060"/>
          <w:sz w:val="28"/>
          <w:szCs w:val="28"/>
          <w:u w:val="single"/>
        </w:rPr>
        <w:lastRenderedPageBreak/>
        <w:drawing>
          <wp:anchor distT="0" distB="0" distL="114300" distR="114300" simplePos="0" relativeHeight="251663360" behindDoc="0" locked="0" layoutInCell="1" allowOverlap="1" wp14:anchorId="617F5AFF" wp14:editId="6DD2D881">
            <wp:simplePos x="0" y="0"/>
            <wp:positionH relativeFrom="margin">
              <wp:align>right</wp:align>
            </wp:positionH>
            <wp:positionV relativeFrom="paragraph">
              <wp:posOffset>200025</wp:posOffset>
            </wp:positionV>
            <wp:extent cx="2867025" cy="20764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ibralfaro-view-malaga-2015-1024x768px-4f8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7025" cy="2076450"/>
                    </a:xfrm>
                    <a:prstGeom prst="rect">
                      <a:avLst/>
                    </a:prstGeom>
                  </pic:spPr>
                </pic:pic>
              </a:graphicData>
            </a:graphic>
            <wp14:sizeRelH relativeFrom="margin">
              <wp14:pctWidth>0</wp14:pctWidth>
            </wp14:sizeRelH>
            <wp14:sizeRelV relativeFrom="margin">
              <wp14:pctHeight>0</wp14:pctHeight>
            </wp14:sizeRelV>
          </wp:anchor>
        </w:drawing>
      </w:r>
      <w:r w:rsidR="008452A1" w:rsidRPr="008452A1">
        <w:rPr>
          <w:rFonts w:cstheme="minorHAnsi"/>
          <w:b/>
          <w:color w:val="002060"/>
          <w:sz w:val="28"/>
          <w:szCs w:val="28"/>
          <w:u w:val="single"/>
        </w:rPr>
        <w:t>Malaga</w:t>
      </w:r>
    </w:p>
    <w:p w:rsidR="00CD0275" w:rsidRPr="00CD0275" w:rsidRDefault="008452A1" w:rsidP="004D428F">
      <w:pPr>
        <w:rPr>
          <w:rFonts w:cstheme="minorHAnsi"/>
          <w:color w:val="002060"/>
          <w:sz w:val="24"/>
          <w:szCs w:val="24"/>
        </w:rPr>
      </w:pPr>
      <w:r w:rsidRPr="008452A1">
        <w:rPr>
          <w:rFonts w:cstheme="minorHAnsi"/>
          <w:color w:val="002060"/>
          <w:sz w:val="24"/>
          <w:szCs w:val="24"/>
        </w:rPr>
        <w:t>Dupa o zi linistita pe mare ajungem in sudul Spaniei in minunatul oras portuar al Andaluziei,</w:t>
      </w:r>
      <w:r>
        <w:rPr>
          <w:rFonts w:cstheme="minorHAnsi"/>
          <w:color w:val="002060"/>
          <w:sz w:val="28"/>
          <w:szCs w:val="28"/>
        </w:rPr>
        <w:t xml:space="preserve"> </w:t>
      </w:r>
      <w:r w:rsidRPr="008452A1">
        <w:rPr>
          <w:rFonts w:cstheme="minorHAnsi"/>
          <w:b/>
          <w:color w:val="002060"/>
          <w:sz w:val="24"/>
          <w:szCs w:val="24"/>
        </w:rPr>
        <w:t>Malaga.</w:t>
      </w:r>
      <w:r>
        <w:rPr>
          <w:rFonts w:cstheme="minorHAnsi"/>
          <w:b/>
          <w:color w:val="002060"/>
          <w:sz w:val="24"/>
          <w:szCs w:val="24"/>
        </w:rPr>
        <w:t xml:space="preserve"> </w:t>
      </w:r>
      <w:r w:rsidR="0028257B">
        <w:rPr>
          <w:rFonts w:cstheme="minorHAnsi"/>
          <w:color w:val="002060"/>
          <w:sz w:val="24"/>
          <w:szCs w:val="24"/>
        </w:rPr>
        <w:t>Nu trebuie sa ratati Baile Arabe din vechiul cartie</w:t>
      </w:r>
      <w:r w:rsidR="00F368BA">
        <w:rPr>
          <w:rFonts w:cstheme="minorHAnsi"/>
          <w:color w:val="002060"/>
          <w:sz w:val="24"/>
          <w:szCs w:val="24"/>
        </w:rPr>
        <w:t>r evreiesc, iar la cativa metri</w:t>
      </w:r>
      <w:r w:rsidR="0028257B">
        <w:rPr>
          <w:rFonts w:cstheme="minorHAnsi"/>
          <w:color w:val="002060"/>
          <w:sz w:val="24"/>
          <w:szCs w:val="24"/>
        </w:rPr>
        <w:t xml:space="preserve"> gasiti faimosul Muzeu Picasso. </w:t>
      </w:r>
      <w:r w:rsidR="003E4EC9">
        <w:rPr>
          <w:rFonts w:cstheme="minorHAnsi"/>
          <w:color w:val="002060"/>
          <w:sz w:val="24"/>
          <w:szCs w:val="24"/>
        </w:rPr>
        <w:t xml:space="preserve">Va recomandam sa vizitati si Parcul Malaga, </w:t>
      </w:r>
      <w:r w:rsidR="0028257B">
        <w:rPr>
          <w:rFonts w:cstheme="minorHAnsi"/>
          <w:color w:val="002060"/>
          <w:sz w:val="24"/>
          <w:szCs w:val="24"/>
        </w:rPr>
        <w:t>una dintre cele mai mari gradini botanice din Europa aflata in inima orasului</w:t>
      </w:r>
      <w:r w:rsidR="003E4EC9">
        <w:rPr>
          <w:rFonts w:cstheme="minorHAnsi"/>
          <w:color w:val="002060"/>
          <w:sz w:val="24"/>
          <w:szCs w:val="24"/>
        </w:rPr>
        <w:t>. Iubitorii de istorie se pot bucura de Cetatea Alcazaba – fortareata care dateaza din s</w:t>
      </w:r>
      <w:r w:rsidR="00F368BA">
        <w:rPr>
          <w:rFonts w:cstheme="minorHAnsi"/>
          <w:color w:val="002060"/>
          <w:sz w:val="24"/>
          <w:szCs w:val="24"/>
        </w:rPr>
        <w:t>e</w:t>
      </w:r>
      <w:r w:rsidR="003E4EC9">
        <w:rPr>
          <w:rFonts w:cstheme="minorHAnsi"/>
          <w:color w:val="002060"/>
          <w:sz w:val="24"/>
          <w:szCs w:val="24"/>
        </w:rPr>
        <w:t xml:space="preserve">colul VIII, dar si de Catedrala din  Malaga – o impresionanta constructie </w:t>
      </w:r>
      <w:r w:rsidR="00CD0275">
        <w:rPr>
          <w:rFonts w:cstheme="minorHAnsi"/>
          <w:color w:val="002060"/>
          <w:sz w:val="24"/>
          <w:szCs w:val="24"/>
        </w:rPr>
        <w:t>care combina mai multe stiluri (renascentist, gotic, baroc, izabelin etc.)</w:t>
      </w:r>
    </w:p>
    <w:p w:rsidR="003903D7" w:rsidRDefault="00CD0275" w:rsidP="008452A1">
      <w:pPr>
        <w:rPr>
          <w:rFonts w:cstheme="minorHAnsi"/>
          <w:b/>
          <w:color w:val="002060"/>
          <w:sz w:val="28"/>
          <w:szCs w:val="28"/>
          <w:u w:val="single"/>
        </w:rPr>
      </w:pPr>
      <w:r>
        <w:rPr>
          <w:rFonts w:cstheme="minorHAnsi"/>
          <w:b/>
          <w:noProof/>
          <w:color w:val="002060"/>
          <w:sz w:val="28"/>
          <w:szCs w:val="28"/>
          <w:u w:val="single"/>
        </w:rPr>
        <w:drawing>
          <wp:anchor distT="0" distB="0" distL="114300" distR="114300" simplePos="0" relativeHeight="251664384" behindDoc="0" locked="0" layoutInCell="1" allowOverlap="1" wp14:anchorId="1ABEE6CE" wp14:editId="28A92ACE">
            <wp:simplePos x="0" y="0"/>
            <wp:positionH relativeFrom="margin">
              <wp:align>left</wp:align>
            </wp:positionH>
            <wp:positionV relativeFrom="paragraph">
              <wp:posOffset>13335</wp:posOffset>
            </wp:positionV>
            <wp:extent cx="3542030" cy="2257425"/>
            <wp:effectExtent l="0" t="0" r="127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sseum-roma.jpg"/>
                    <pic:cNvPicPr/>
                  </pic:nvPicPr>
                  <pic:blipFill>
                    <a:blip r:embed="rId24">
                      <a:extLst>
                        <a:ext uri="{28A0092B-C50C-407E-A947-70E740481C1C}">
                          <a14:useLocalDpi xmlns:a14="http://schemas.microsoft.com/office/drawing/2010/main" val="0"/>
                        </a:ext>
                      </a:extLst>
                    </a:blip>
                    <a:stretch>
                      <a:fillRect/>
                    </a:stretch>
                  </pic:blipFill>
                  <pic:spPr>
                    <a:xfrm>
                      <a:off x="0" y="0"/>
                      <a:ext cx="3542030" cy="2257425"/>
                    </a:xfrm>
                    <a:prstGeom prst="rect">
                      <a:avLst/>
                    </a:prstGeom>
                  </pic:spPr>
                </pic:pic>
              </a:graphicData>
            </a:graphic>
            <wp14:sizeRelV relativeFrom="margin">
              <wp14:pctHeight>0</wp14:pctHeight>
            </wp14:sizeRelV>
          </wp:anchor>
        </w:drawing>
      </w:r>
      <w:r w:rsidR="008452A1" w:rsidRPr="008452A1">
        <w:rPr>
          <w:rFonts w:cstheme="minorHAnsi"/>
          <w:b/>
          <w:color w:val="002060"/>
          <w:sz w:val="28"/>
          <w:szCs w:val="28"/>
          <w:u w:val="single"/>
        </w:rPr>
        <w:t>Roma(Civitavecchia)</w:t>
      </w:r>
    </w:p>
    <w:p w:rsidR="00FB4287" w:rsidRDefault="00F57C95" w:rsidP="00F57C95">
      <w:pPr>
        <w:spacing w:after="0"/>
        <w:rPr>
          <w:noProof/>
        </w:rPr>
      </w:pPr>
      <w:r>
        <w:rPr>
          <w:rFonts w:cstheme="minorHAnsi"/>
          <w:color w:val="002060"/>
          <w:sz w:val="24"/>
          <w:szCs w:val="24"/>
        </w:rPr>
        <w:t>Pe sfarsitul croazierei vom pe</w:t>
      </w:r>
      <w:r w:rsidR="008452A1">
        <w:rPr>
          <w:rFonts w:cstheme="minorHAnsi"/>
          <w:color w:val="002060"/>
          <w:sz w:val="24"/>
          <w:szCs w:val="24"/>
        </w:rPr>
        <w:t xml:space="preserve">trece o zi si in </w:t>
      </w:r>
      <w:r>
        <w:rPr>
          <w:rFonts w:cstheme="minorHAnsi"/>
          <w:color w:val="002060"/>
          <w:sz w:val="24"/>
          <w:szCs w:val="24"/>
        </w:rPr>
        <w:t xml:space="preserve">Roma, frumosul oras din Italia. Roma </w:t>
      </w:r>
      <w:r>
        <w:rPr>
          <w:color w:val="002060"/>
          <w:sz w:val="24"/>
          <w:szCs w:val="24"/>
          <w:shd w:val="clear" w:color="auto" w:fill="FFFFFF"/>
        </w:rPr>
        <w:t>este o destinatie u</w:t>
      </w:r>
      <w:r w:rsidR="00F368BA">
        <w:rPr>
          <w:color w:val="002060"/>
          <w:sz w:val="24"/>
          <w:szCs w:val="24"/>
          <w:shd w:val="clear" w:color="auto" w:fill="FFFFFF"/>
        </w:rPr>
        <w:t>nica, cu o incarcatura istorica deosebita</w:t>
      </w:r>
      <w:r>
        <w:rPr>
          <w:color w:val="002060"/>
          <w:sz w:val="24"/>
          <w:szCs w:val="24"/>
          <w:shd w:val="clear" w:color="auto" w:fill="FFFFFF"/>
        </w:rPr>
        <w:t>. Odata ajunsi aici</w:t>
      </w:r>
      <w:r w:rsidR="005500CF">
        <w:rPr>
          <w:color w:val="002060"/>
          <w:sz w:val="24"/>
          <w:szCs w:val="24"/>
          <w:shd w:val="clear" w:color="auto" w:fill="FFFFFF"/>
        </w:rPr>
        <w:t xml:space="preserve"> </w:t>
      </w:r>
      <w:r>
        <w:rPr>
          <w:color w:val="002060"/>
          <w:sz w:val="24"/>
          <w:szCs w:val="24"/>
          <w:shd w:val="clear" w:color="auto" w:fill="FFFFFF"/>
        </w:rPr>
        <w:t xml:space="preserve">nu trebuie sa ratati principalele </w:t>
      </w:r>
      <w:r w:rsidR="005500CF">
        <w:rPr>
          <w:color w:val="002060"/>
          <w:sz w:val="24"/>
          <w:szCs w:val="24"/>
          <w:shd w:val="clear" w:color="auto" w:fill="FFFFFF"/>
        </w:rPr>
        <w:t>atractii turistice: Colosseumul (acesta fiind considerat simbolul Romei), Panteonul (una dintre cele mai bine pastrate cladiri romane), Forumul Roman ( o mare de ruine ce include arcadele lui Titus, Septimius, Severus, Templul lui Antonius sau Templul Saturn</w:t>
      </w:r>
      <w:r w:rsidR="00211972">
        <w:rPr>
          <w:color w:val="002060"/>
          <w:sz w:val="24"/>
          <w:szCs w:val="24"/>
          <w:shd w:val="clear" w:color="auto" w:fill="FFFFFF"/>
        </w:rPr>
        <w:t>)</w:t>
      </w:r>
      <w:r w:rsidR="005500CF">
        <w:rPr>
          <w:color w:val="002060"/>
          <w:sz w:val="24"/>
          <w:szCs w:val="24"/>
          <w:shd w:val="clear" w:color="auto" w:fill="FFFFFF"/>
        </w:rPr>
        <w:t>.</w:t>
      </w:r>
      <w:r w:rsidR="00FD49A0" w:rsidRPr="00FD49A0">
        <w:rPr>
          <w:noProof/>
        </w:rPr>
        <w:t xml:space="preserve"> </w:t>
      </w:r>
    </w:p>
    <w:p w:rsidR="00FB4287" w:rsidRDefault="00FB4287" w:rsidP="00F57C95">
      <w:pPr>
        <w:spacing w:after="0"/>
        <w:rPr>
          <w:noProof/>
        </w:rPr>
      </w:pPr>
    </w:p>
    <w:p w:rsidR="00FB4287" w:rsidRDefault="00FB4287" w:rsidP="00FB4287">
      <w:pPr>
        <w:jc w:val="both"/>
        <w:rPr>
          <w:b/>
          <w:color w:val="002060"/>
          <w:sz w:val="24"/>
          <w:szCs w:val="24"/>
          <w:shd w:val="clear" w:color="auto" w:fill="FFFFFF"/>
        </w:rPr>
      </w:pPr>
      <w:r>
        <w:rPr>
          <w:b/>
          <w:color w:val="002060"/>
          <w:sz w:val="24"/>
          <w:szCs w:val="24"/>
          <w:shd w:val="clear" w:color="auto" w:fill="FFFFFF"/>
        </w:rPr>
        <w:t>22 Octombrie: DEBARCAREA DE PE VASUL MSC FANTASIA SI TRANSFERUL CATRE AEROPORT</w:t>
      </w:r>
    </w:p>
    <w:p w:rsidR="00FB4287" w:rsidRPr="00CD0275" w:rsidRDefault="00FB4287" w:rsidP="00FB4287">
      <w:pPr>
        <w:jc w:val="both"/>
        <w:rPr>
          <w:b/>
          <w:color w:val="002060"/>
          <w:sz w:val="24"/>
          <w:szCs w:val="24"/>
          <w:shd w:val="clear" w:color="auto" w:fill="FFFFFF"/>
        </w:rPr>
      </w:pPr>
      <w:r>
        <w:rPr>
          <w:color w:val="002060"/>
          <w:sz w:val="24"/>
          <w:szCs w:val="24"/>
          <w:shd w:val="clear" w:color="auto" w:fill="FFFFFF"/>
        </w:rPr>
        <w:t>Dimineata are loc debarcarea in portul din Genova urmand ca apoi sa se realizeze transferul de la port la aeroport pentru zborul operat de linia aeriana Lufthansa cu destinatia Bucuresti. Calatoria va avea o escala in Germania, sosirea pe Aeroportul Otopeni fiind programata pentru</w:t>
      </w:r>
      <w:r w:rsidR="00F368BA">
        <w:rPr>
          <w:color w:val="002060"/>
          <w:sz w:val="24"/>
          <w:szCs w:val="24"/>
          <w:shd w:val="clear" w:color="auto" w:fill="FFFFFF"/>
        </w:rPr>
        <w:t xml:space="preserve"> seara</w:t>
      </w:r>
      <w:r>
        <w:rPr>
          <w:color w:val="002060"/>
          <w:sz w:val="24"/>
          <w:szCs w:val="24"/>
          <w:shd w:val="clear" w:color="auto" w:fill="FFFFFF"/>
        </w:rPr>
        <w:t xml:space="preserve"> de </w:t>
      </w:r>
      <w:r>
        <w:rPr>
          <w:b/>
          <w:color w:val="002060"/>
          <w:sz w:val="24"/>
          <w:szCs w:val="24"/>
          <w:shd w:val="clear" w:color="auto" w:fill="FFFFFF"/>
        </w:rPr>
        <w:t>22 Octombrie</w:t>
      </w:r>
      <w:r>
        <w:rPr>
          <w:color w:val="002060"/>
          <w:sz w:val="24"/>
          <w:szCs w:val="24"/>
          <w:shd w:val="clear" w:color="auto" w:fill="FFFFFF"/>
        </w:rPr>
        <w:t xml:space="preserve">. </w:t>
      </w:r>
    </w:p>
    <w:p w:rsidR="00FB4287" w:rsidRDefault="00FB4287" w:rsidP="00F57C95">
      <w:pPr>
        <w:spacing w:after="0"/>
        <w:rPr>
          <w:noProof/>
        </w:rPr>
      </w:pPr>
    </w:p>
    <w:p w:rsidR="00F57C95" w:rsidRDefault="00FD49A0" w:rsidP="00F57C95">
      <w:pPr>
        <w:spacing w:after="0"/>
        <w:rPr>
          <w:color w:val="002060"/>
          <w:sz w:val="24"/>
          <w:szCs w:val="24"/>
          <w:shd w:val="clear" w:color="auto" w:fill="FFFFFF"/>
        </w:rPr>
      </w:pPr>
      <w:r>
        <w:rPr>
          <w:noProof/>
        </w:rPr>
        <w:drawing>
          <wp:inline distT="0" distB="0" distL="0" distR="0" wp14:anchorId="3E3D1A53" wp14:editId="4927C189">
            <wp:extent cx="6858000" cy="2514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2514600"/>
                    </a:xfrm>
                    <a:prstGeom prst="rect">
                      <a:avLst/>
                    </a:prstGeom>
                  </pic:spPr>
                </pic:pic>
              </a:graphicData>
            </a:graphic>
          </wp:inline>
        </w:drawing>
      </w:r>
    </w:p>
    <w:p w:rsidR="003903D7" w:rsidRDefault="00FD49A0" w:rsidP="003903D7">
      <w:pPr>
        <w:jc w:val="center"/>
        <w:rPr>
          <w:rFonts w:ascii="Verdana" w:hAnsi="Verdana"/>
          <w:sz w:val="24"/>
          <w:szCs w:val="24"/>
        </w:rPr>
      </w:pPr>
      <w:r>
        <w:rPr>
          <w:noProof/>
        </w:rPr>
        <w:lastRenderedPageBreak/>
        <w:drawing>
          <wp:inline distT="0" distB="0" distL="0" distR="0" wp14:anchorId="34AE4937" wp14:editId="1D3B8691">
            <wp:extent cx="6496050" cy="2047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96050" cy="2047875"/>
                    </a:xfrm>
                    <a:prstGeom prst="rect">
                      <a:avLst/>
                    </a:prstGeom>
                  </pic:spPr>
                </pic:pic>
              </a:graphicData>
            </a:graphic>
          </wp:inline>
        </w:drawing>
      </w:r>
    </w:p>
    <w:p w:rsidR="003903D7" w:rsidRDefault="003903D7" w:rsidP="004D428F">
      <w:pPr>
        <w:jc w:val="center"/>
        <w:rPr>
          <w:rFonts w:ascii="Verdana" w:hAnsi="Verdana"/>
          <w:sz w:val="24"/>
          <w:szCs w:val="24"/>
        </w:rPr>
      </w:pPr>
    </w:p>
    <w:p w:rsidR="00635424" w:rsidRPr="00C47773" w:rsidRDefault="00E45B18" w:rsidP="00C47773">
      <w:pPr>
        <w:jc w:val="center"/>
        <w:rPr>
          <w:noProof/>
          <w:lang w:val="ro-RO"/>
        </w:rPr>
      </w:pPr>
      <w:r>
        <w:rPr>
          <w:noProof/>
        </w:rPr>
        <w:drawing>
          <wp:inline distT="0" distB="0" distL="0" distR="0" wp14:anchorId="3029E7C7" wp14:editId="52AD90B1">
            <wp:extent cx="6858000" cy="489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4895850"/>
                    </a:xfrm>
                    <a:prstGeom prst="rect">
                      <a:avLst/>
                    </a:prstGeom>
                  </pic:spPr>
                </pic:pic>
              </a:graphicData>
            </a:graphic>
          </wp:inline>
        </w:drawing>
      </w:r>
    </w:p>
    <w:p w:rsidR="00F368BA" w:rsidRDefault="00F368BA" w:rsidP="00635424">
      <w:pPr>
        <w:jc w:val="center"/>
        <w:rPr>
          <w:noProof/>
        </w:rPr>
      </w:pPr>
    </w:p>
    <w:p w:rsidR="00F368BA" w:rsidRDefault="00F368BA" w:rsidP="00635424">
      <w:pPr>
        <w:jc w:val="center"/>
        <w:rPr>
          <w:noProof/>
        </w:rPr>
      </w:pPr>
    </w:p>
    <w:p w:rsidR="00F368BA" w:rsidRDefault="00F368BA" w:rsidP="00635424">
      <w:pPr>
        <w:jc w:val="center"/>
        <w:rPr>
          <w:noProof/>
        </w:rPr>
      </w:pPr>
    </w:p>
    <w:p w:rsidR="00F368BA" w:rsidRDefault="00F368BA" w:rsidP="00635424">
      <w:pPr>
        <w:jc w:val="center"/>
        <w:rPr>
          <w:noProof/>
        </w:rPr>
      </w:pPr>
    </w:p>
    <w:p w:rsidR="00F368BA" w:rsidRDefault="00635424" w:rsidP="00F368BA">
      <w:pPr>
        <w:jc w:val="center"/>
        <w:rPr>
          <w:noProof/>
        </w:rPr>
      </w:pPr>
      <w:r>
        <w:rPr>
          <w:noProof/>
        </w:rPr>
        <w:lastRenderedPageBreak/>
        <w:drawing>
          <wp:inline distT="0" distB="0" distL="0" distR="0" wp14:anchorId="49288837" wp14:editId="10A83E85">
            <wp:extent cx="6858000" cy="1247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1247775"/>
                    </a:xfrm>
                    <a:prstGeom prst="rect">
                      <a:avLst/>
                    </a:prstGeom>
                  </pic:spPr>
                </pic:pic>
              </a:graphicData>
            </a:graphic>
          </wp:inline>
        </w:drawing>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3811"/>
        <w:gridCol w:w="2477"/>
        <w:gridCol w:w="2126"/>
      </w:tblGrid>
      <w:tr w:rsidR="00635424" w:rsidTr="005B5800">
        <w:trPr>
          <w:trHeight w:val="510"/>
          <w:jc w:val="center"/>
        </w:trPr>
        <w:tc>
          <w:tcPr>
            <w:tcW w:w="3811" w:type="dxa"/>
            <w:shd w:val="clear" w:color="auto" w:fill="00A79D"/>
          </w:tcPr>
          <w:p w:rsidR="00635424" w:rsidRDefault="00635424" w:rsidP="005B5800">
            <w:pPr>
              <w:spacing w:after="120"/>
              <w:jc w:val="center"/>
              <w:rPr>
                <w:rFonts w:eastAsia="Times New Roman" w:cs="Arial"/>
                <w:b/>
                <w:bCs/>
                <w:sz w:val="24"/>
                <w:szCs w:val="24"/>
              </w:rPr>
            </w:pPr>
            <w:r>
              <w:rPr>
                <w:rFonts w:eastAsia="MS Mincho" w:cs="Arial"/>
                <w:b/>
                <w:bCs/>
                <w:sz w:val="24"/>
                <w:szCs w:val="24"/>
              </w:rPr>
              <w:t>Tip cabina</w:t>
            </w:r>
          </w:p>
        </w:tc>
        <w:tc>
          <w:tcPr>
            <w:tcW w:w="2477" w:type="dxa"/>
            <w:shd w:val="clear" w:color="auto" w:fill="00A79D"/>
          </w:tcPr>
          <w:p w:rsidR="00635424" w:rsidRDefault="00635424" w:rsidP="005B5800">
            <w:pPr>
              <w:spacing w:after="120"/>
              <w:jc w:val="center"/>
              <w:rPr>
                <w:rFonts w:eastAsia="Times New Roman" w:cs="Arial"/>
                <w:b/>
                <w:bCs/>
                <w:sz w:val="24"/>
                <w:szCs w:val="24"/>
              </w:rPr>
            </w:pPr>
            <w:r>
              <w:rPr>
                <w:rFonts w:eastAsia="Times New Roman" w:cs="Arial"/>
                <w:b/>
                <w:bCs/>
                <w:sz w:val="24"/>
                <w:szCs w:val="24"/>
              </w:rPr>
              <w:t>Tarif/persoana*</w:t>
            </w:r>
          </w:p>
          <w:p w:rsidR="00635424" w:rsidRDefault="00635424" w:rsidP="005B5800">
            <w:pPr>
              <w:spacing w:after="120"/>
              <w:jc w:val="center"/>
              <w:rPr>
                <w:rFonts w:eastAsia="Times New Roman" w:cs="Arial"/>
                <w:b/>
                <w:bCs/>
                <w:sz w:val="24"/>
                <w:szCs w:val="24"/>
              </w:rPr>
            </w:pPr>
            <w:r>
              <w:rPr>
                <w:rFonts w:eastAsia="MS Mincho" w:cs="Arial"/>
                <w:b/>
                <w:bCs/>
                <w:sz w:val="24"/>
                <w:szCs w:val="24"/>
              </w:rPr>
              <w:t xml:space="preserve">Oferta </w:t>
            </w:r>
            <w:r>
              <w:rPr>
                <w:rFonts w:eastAsia="Times New Roman" w:cs="Arial"/>
                <w:b/>
                <w:bCs/>
                <w:sz w:val="24"/>
                <w:szCs w:val="24"/>
              </w:rPr>
              <w:t>Early</w:t>
            </w:r>
            <w:r w:rsidR="00C47773">
              <w:rPr>
                <w:rFonts w:eastAsia="Times New Roman" w:cs="Arial"/>
                <w:b/>
                <w:bCs/>
                <w:sz w:val="24"/>
                <w:szCs w:val="24"/>
              </w:rPr>
              <w:t xml:space="preserve"> Booking – valabil pana la 15.02</w:t>
            </w:r>
            <w:r w:rsidR="00DD3C88">
              <w:rPr>
                <w:rFonts w:eastAsia="Times New Roman" w:cs="Arial"/>
                <w:b/>
                <w:bCs/>
                <w:sz w:val="24"/>
                <w:szCs w:val="24"/>
              </w:rPr>
              <w:t>.2017</w:t>
            </w:r>
          </w:p>
        </w:tc>
        <w:tc>
          <w:tcPr>
            <w:tcW w:w="2126" w:type="dxa"/>
            <w:shd w:val="clear" w:color="auto" w:fill="00A79D"/>
          </w:tcPr>
          <w:p w:rsidR="00635424" w:rsidRDefault="00635424" w:rsidP="005B5800">
            <w:pPr>
              <w:spacing w:after="120"/>
              <w:jc w:val="center"/>
              <w:rPr>
                <w:rFonts w:eastAsia="Times New Roman" w:cs="Arial"/>
                <w:b/>
                <w:bCs/>
                <w:sz w:val="24"/>
                <w:szCs w:val="24"/>
              </w:rPr>
            </w:pPr>
            <w:r>
              <w:rPr>
                <w:rFonts w:eastAsia="MS Mincho" w:cs="Arial"/>
                <w:b/>
                <w:bCs/>
                <w:sz w:val="24"/>
                <w:szCs w:val="24"/>
              </w:rPr>
              <w:t>Tarif/persoana* Oferta Standard</w:t>
            </w:r>
          </w:p>
        </w:tc>
      </w:tr>
      <w:tr w:rsidR="00635424" w:rsidTr="005B5800">
        <w:trPr>
          <w:trHeight w:val="300"/>
          <w:jc w:val="center"/>
        </w:trPr>
        <w:tc>
          <w:tcPr>
            <w:tcW w:w="3811" w:type="dxa"/>
            <w:shd w:val="clear" w:color="auto" w:fill="FFFFFF"/>
          </w:tcPr>
          <w:p w:rsidR="00635424" w:rsidRDefault="00635424" w:rsidP="005B5800">
            <w:pPr>
              <w:spacing w:after="120"/>
              <w:jc w:val="center"/>
              <w:rPr>
                <w:rFonts w:eastAsia="Times New Roman" w:cs="Arial"/>
                <w:b/>
                <w:bCs/>
                <w:sz w:val="24"/>
                <w:szCs w:val="24"/>
              </w:rPr>
            </w:pPr>
            <w:r>
              <w:rPr>
                <w:rFonts w:eastAsia="MS Mincho" w:cs="Arial"/>
                <w:b/>
                <w:bCs/>
                <w:sz w:val="24"/>
                <w:szCs w:val="24"/>
              </w:rPr>
              <w:t xml:space="preserve">Cabina interioara </w:t>
            </w:r>
            <w:r w:rsidR="00C47773">
              <w:rPr>
                <w:rFonts w:eastAsia="MS Mincho" w:cs="Arial"/>
                <w:b/>
                <w:bCs/>
                <w:sz w:val="24"/>
                <w:szCs w:val="24"/>
              </w:rPr>
              <w:t>Bella</w:t>
            </w:r>
          </w:p>
        </w:tc>
        <w:tc>
          <w:tcPr>
            <w:tcW w:w="2477" w:type="dxa"/>
            <w:shd w:val="clear" w:color="auto" w:fill="FFFFFF"/>
          </w:tcPr>
          <w:p w:rsidR="00635424" w:rsidRDefault="00C47773" w:rsidP="005B5800">
            <w:pPr>
              <w:spacing w:after="120"/>
              <w:jc w:val="center"/>
              <w:rPr>
                <w:rFonts w:eastAsia="Times New Roman" w:cs="Arial"/>
                <w:b/>
                <w:sz w:val="24"/>
                <w:szCs w:val="24"/>
              </w:rPr>
            </w:pPr>
            <w:r>
              <w:rPr>
                <w:rFonts w:eastAsia="Times New Roman" w:cs="Arial"/>
                <w:b/>
                <w:sz w:val="24"/>
                <w:szCs w:val="24"/>
              </w:rPr>
              <w:t>1170</w:t>
            </w:r>
            <w:r w:rsidR="00635424">
              <w:rPr>
                <w:rFonts w:eastAsia="Times New Roman" w:cs="Arial"/>
                <w:b/>
                <w:sz w:val="24"/>
                <w:szCs w:val="24"/>
              </w:rPr>
              <w:t xml:space="preserve"> €</w:t>
            </w:r>
          </w:p>
        </w:tc>
        <w:tc>
          <w:tcPr>
            <w:tcW w:w="2126" w:type="dxa"/>
            <w:shd w:val="clear" w:color="auto" w:fill="FFFFFF"/>
          </w:tcPr>
          <w:p w:rsidR="00635424" w:rsidRDefault="00C47773" w:rsidP="005B5800">
            <w:pPr>
              <w:spacing w:after="120"/>
              <w:jc w:val="center"/>
              <w:rPr>
                <w:rFonts w:eastAsia="Times New Roman" w:cs="Arial"/>
                <w:b/>
                <w:sz w:val="24"/>
                <w:szCs w:val="24"/>
              </w:rPr>
            </w:pPr>
            <w:r>
              <w:rPr>
                <w:rFonts w:eastAsia="Times New Roman" w:cs="Arial"/>
                <w:b/>
                <w:sz w:val="24"/>
                <w:szCs w:val="24"/>
              </w:rPr>
              <w:t>1270</w:t>
            </w:r>
            <w:r w:rsidR="00635424">
              <w:rPr>
                <w:rFonts w:eastAsia="Times New Roman" w:cs="Arial"/>
                <w:b/>
                <w:sz w:val="24"/>
                <w:szCs w:val="24"/>
              </w:rPr>
              <w:t xml:space="preserve"> €</w:t>
            </w:r>
          </w:p>
        </w:tc>
      </w:tr>
      <w:tr w:rsidR="00635424" w:rsidTr="005B5800">
        <w:trPr>
          <w:trHeight w:val="510"/>
          <w:jc w:val="center"/>
        </w:trPr>
        <w:tc>
          <w:tcPr>
            <w:tcW w:w="3811" w:type="dxa"/>
            <w:shd w:val="clear" w:color="auto" w:fill="FFFFFF"/>
          </w:tcPr>
          <w:p w:rsidR="00635424" w:rsidRDefault="00C47773" w:rsidP="005B5800">
            <w:pPr>
              <w:spacing w:after="120"/>
              <w:jc w:val="center"/>
              <w:rPr>
                <w:rFonts w:eastAsia="Times New Roman" w:cs="Arial"/>
                <w:b/>
                <w:bCs/>
                <w:sz w:val="24"/>
                <w:szCs w:val="24"/>
              </w:rPr>
            </w:pPr>
            <w:r>
              <w:rPr>
                <w:rFonts w:eastAsia="MS Mincho" w:cs="Arial"/>
                <w:b/>
                <w:bCs/>
                <w:sz w:val="24"/>
                <w:szCs w:val="24"/>
              </w:rPr>
              <w:t>Cabina exterioara Bella</w:t>
            </w:r>
          </w:p>
        </w:tc>
        <w:tc>
          <w:tcPr>
            <w:tcW w:w="2477" w:type="dxa"/>
            <w:shd w:val="clear" w:color="auto" w:fill="FFFFFF"/>
          </w:tcPr>
          <w:p w:rsidR="00635424" w:rsidRDefault="00C47773" w:rsidP="005B5800">
            <w:pPr>
              <w:spacing w:after="120"/>
              <w:jc w:val="center"/>
              <w:rPr>
                <w:rFonts w:eastAsia="Times New Roman" w:cs="Arial"/>
                <w:b/>
                <w:sz w:val="24"/>
                <w:szCs w:val="24"/>
              </w:rPr>
            </w:pPr>
            <w:r>
              <w:rPr>
                <w:rFonts w:eastAsia="Times New Roman" w:cs="Arial"/>
                <w:b/>
                <w:sz w:val="24"/>
                <w:szCs w:val="24"/>
              </w:rPr>
              <w:t>1292</w:t>
            </w:r>
            <w:r w:rsidR="00635424">
              <w:rPr>
                <w:rFonts w:eastAsia="Times New Roman" w:cs="Arial"/>
                <w:b/>
                <w:sz w:val="24"/>
                <w:szCs w:val="24"/>
              </w:rPr>
              <w:t xml:space="preserve"> €</w:t>
            </w:r>
          </w:p>
        </w:tc>
        <w:tc>
          <w:tcPr>
            <w:tcW w:w="2126" w:type="dxa"/>
            <w:shd w:val="clear" w:color="auto" w:fill="FFFFFF"/>
          </w:tcPr>
          <w:p w:rsidR="00635424" w:rsidRDefault="00C47773" w:rsidP="005B5800">
            <w:pPr>
              <w:spacing w:after="120"/>
              <w:jc w:val="center"/>
              <w:rPr>
                <w:rFonts w:eastAsia="Times New Roman" w:cs="Arial"/>
                <w:b/>
                <w:sz w:val="24"/>
                <w:szCs w:val="24"/>
              </w:rPr>
            </w:pPr>
            <w:r>
              <w:rPr>
                <w:rFonts w:eastAsia="Times New Roman" w:cs="Arial"/>
                <w:b/>
                <w:sz w:val="24"/>
                <w:szCs w:val="24"/>
              </w:rPr>
              <w:t>1392</w:t>
            </w:r>
            <w:r w:rsidR="00635424">
              <w:rPr>
                <w:rFonts w:eastAsia="Times New Roman" w:cs="Arial"/>
                <w:b/>
                <w:sz w:val="24"/>
                <w:szCs w:val="24"/>
              </w:rPr>
              <w:t xml:space="preserve"> €</w:t>
            </w:r>
          </w:p>
        </w:tc>
      </w:tr>
      <w:tr w:rsidR="00635424" w:rsidTr="005B5800">
        <w:trPr>
          <w:trHeight w:val="300"/>
          <w:jc w:val="center"/>
        </w:trPr>
        <w:tc>
          <w:tcPr>
            <w:tcW w:w="3811" w:type="dxa"/>
            <w:shd w:val="clear" w:color="auto" w:fill="FFFFFF"/>
          </w:tcPr>
          <w:p w:rsidR="00635424" w:rsidRDefault="00635424" w:rsidP="005B5800">
            <w:pPr>
              <w:spacing w:after="120"/>
              <w:jc w:val="center"/>
              <w:rPr>
                <w:rFonts w:eastAsia="Times New Roman" w:cs="Arial"/>
                <w:b/>
                <w:bCs/>
                <w:sz w:val="24"/>
                <w:szCs w:val="24"/>
              </w:rPr>
            </w:pPr>
            <w:r>
              <w:rPr>
                <w:rFonts w:eastAsia="MS Mincho" w:cs="Arial"/>
                <w:b/>
                <w:bCs/>
                <w:sz w:val="24"/>
                <w:szCs w:val="24"/>
              </w:rPr>
              <w:t xml:space="preserve">Cabina exterioara cu balcon </w:t>
            </w:r>
            <w:r w:rsidR="00C47773">
              <w:rPr>
                <w:rFonts w:eastAsia="MS Mincho" w:cs="Arial"/>
                <w:b/>
                <w:bCs/>
                <w:sz w:val="24"/>
                <w:szCs w:val="24"/>
              </w:rPr>
              <w:t>Bella</w:t>
            </w:r>
          </w:p>
        </w:tc>
        <w:tc>
          <w:tcPr>
            <w:tcW w:w="2477" w:type="dxa"/>
            <w:shd w:val="clear" w:color="auto" w:fill="FFFFFF"/>
          </w:tcPr>
          <w:p w:rsidR="00635424" w:rsidRDefault="00C47773" w:rsidP="005B5800">
            <w:pPr>
              <w:spacing w:after="120"/>
              <w:jc w:val="center"/>
              <w:rPr>
                <w:rFonts w:eastAsia="Times New Roman" w:cs="Arial"/>
                <w:b/>
                <w:sz w:val="24"/>
                <w:szCs w:val="24"/>
              </w:rPr>
            </w:pPr>
            <w:r>
              <w:rPr>
                <w:rFonts w:eastAsia="Times New Roman" w:cs="Arial"/>
                <w:b/>
                <w:sz w:val="24"/>
                <w:szCs w:val="24"/>
              </w:rPr>
              <w:t>1499</w:t>
            </w:r>
            <w:r w:rsidR="00635424">
              <w:rPr>
                <w:rFonts w:eastAsia="Times New Roman" w:cs="Arial"/>
                <w:b/>
                <w:sz w:val="24"/>
                <w:szCs w:val="24"/>
              </w:rPr>
              <w:t xml:space="preserve"> €</w:t>
            </w:r>
          </w:p>
        </w:tc>
        <w:tc>
          <w:tcPr>
            <w:tcW w:w="2126" w:type="dxa"/>
            <w:shd w:val="clear" w:color="auto" w:fill="FFFFFF"/>
          </w:tcPr>
          <w:p w:rsidR="00635424" w:rsidRDefault="00C47773" w:rsidP="005B5800">
            <w:pPr>
              <w:spacing w:after="120"/>
              <w:jc w:val="center"/>
              <w:rPr>
                <w:rFonts w:eastAsia="Times New Roman" w:cs="Arial"/>
                <w:b/>
                <w:sz w:val="24"/>
                <w:szCs w:val="24"/>
              </w:rPr>
            </w:pPr>
            <w:r>
              <w:rPr>
                <w:rFonts w:eastAsia="Times New Roman" w:cs="Arial"/>
                <w:b/>
                <w:sz w:val="24"/>
                <w:szCs w:val="24"/>
              </w:rPr>
              <w:t>1599</w:t>
            </w:r>
            <w:r w:rsidR="00635424">
              <w:rPr>
                <w:rFonts w:eastAsia="Times New Roman" w:cs="Arial"/>
                <w:b/>
                <w:sz w:val="24"/>
                <w:szCs w:val="24"/>
              </w:rPr>
              <w:t xml:space="preserve"> €</w:t>
            </w:r>
          </w:p>
        </w:tc>
      </w:tr>
    </w:tbl>
    <w:p w:rsidR="00635424" w:rsidRDefault="00635424" w:rsidP="00635424">
      <w:pPr>
        <w:spacing w:after="120" w:line="240" w:lineRule="auto"/>
        <w:jc w:val="center"/>
        <w:rPr>
          <w:rFonts w:cs="Arial"/>
          <w:color w:val="002060"/>
          <w:lang w:val="ro-RO"/>
        </w:rPr>
      </w:pPr>
      <w:r>
        <w:rPr>
          <w:rFonts w:cs="Arial"/>
          <w:color w:val="002060"/>
          <w:lang w:val="ro-RO"/>
        </w:rPr>
        <w:t>*loc in cabina dubla</w:t>
      </w:r>
    </w:p>
    <w:p w:rsidR="00635424" w:rsidRPr="002B32AA" w:rsidRDefault="00635424" w:rsidP="002B32AA">
      <w:pPr>
        <w:spacing w:after="120" w:line="240" w:lineRule="auto"/>
        <w:jc w:val="center"/>
        <w:rPr>
          <w:rFonts w:cs="Arial"/>
          <w:color w:val="002060"/>
          <w:lang w:val="ro-RO"/>
        </w:rPr>
      </w:pPr>
      <w:r>
        <w:rPr>
          <w:rFonts w:cs="Arial"/>
          <w:color w:val="002060"/>
          <w:lang w:val="ro-RO"/>
        </w:rPr>
        <w:t>*tarifele pentru copil, al treilea si al patrulea adult cat si pentru cabina single sunt disponibile la cerere in limita disponibilitatilor</w:t>
      </w:r>
    </w:p>
    <w:p w:rsidR="00FD49A0" w:rsidRDefault="00635424" w:rsidP="00635424">
      <w:pPr>
        <w:spacing w:after="120" w:line="240" w:lineRule="auto"/>
        <w:jc w:val="both"/>
        <w:rPr>
          <w:noProof/>
        </w:rPr>
      </w:pPr>
      <w:r>
        <w:rPr>
          <w:noProof/>
        </w:rPr>
        <w:drawing>
          <wp:inline distT="0" distB="0" distL="0" distR="0" wp14:anchorId="5BBF9352" wp14:editId="55756822">
            <wp:extent cx="6753225" cy="1381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53225" cy="1381125"/>
                    </a:xfrm>
                    <a:prstGeom prst="rect">
                      <a:avLst/>
                    </a:prstGeom>
                  </pic:spPr>
                </pic:pic>
              </a:graphicData>
            </a:graphic>
          </wp:inline>
        </w:drawing>
      </w:r>
      <w:r w:rsidRPr="00635424">
        <w:rPr>
          <w:noProof/>
        </w:rPr>
        <w:t xml:space="preserve"> </w:t>
      </w:r>
    </w:p>
    <w:p w:rsidR="002B32AA" w:rsidRDefault="002B32AA" w:rsidP="00635424">
      <w:pPr>
        <w:spacing w:after="120" w:line="240" w:lineRule="auto"/>
        <w:jc w:val="both"/>
        <w:rPr>
          <w:noProof/>
        </w:rPr>
      </w:pPr>
    </w:p>
    <w:p w:rsidR="00FD49A0" w:rsidRDefault="00635424" w:rsidP="00635424">
      <w:pPr>
        <w:spacing w:after="120" w:line="240" w:lineRule="auto"/>
        <w:jc w:val="both"/>
        <w:rPr>
          <w:noProof/>
        </w:rPr>
      </w:pPr>
      <w:r>
        <w:rPr>
          <w:noProof/>
        </w:rPr>
        <w:drawing>
          <wp:inline distT="0" distB="0" distL="0" distR="0" wp14:anchorId="4B85D65B" wp14:editId="077546E1">
            <wp:extent cx="6829425" cy="3048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29425" cy="3048000"/>
                    </a:xfrm>
                    <a:prstGeom prst="rect">
                      <a:avLst/>
                    </a:prstGeom>
                  </pic:spPr>
                </pic:pic>
              </a:graphicData>
            </a:graphic>
          </wp:inline>
        </w:drawing>
      </w:r>
    </w:p>
    <w:p w:rsidR="00FD49A0" w:rsidRDefault="00FD49A0" w:rsidP="00635424">
      <w:pPr>
        <w:spacing w:after="120" w:line="240" w:lineRule="auto"/>
        <w:jc w:val="both"/>
        <w:rPr>
          <w:noProof/>
        </w:rPr>
      </w:pPr>
    </w:p>
    <w:p w:rsidR="00FD49A0" w:rsidRDefault="00FD49A0" w:rsidP="00635424">
      <w:pPr>
        <w:spacing w:after="120" w:line="240" w:lineRule="auto"/>
        <w:jc w:val="both"/>
        <w:rPr>
          <w:noProof/>
        </w:rPr>
      </w:pPr>
    </w:p>
    <w:p w:rsidR="00FD49A0" w:rsidRDefault="00635424" w:rsidP="00635424">
      <w:pPr>
        <w:spacing w:after="120" w:line="240" w:lineRule="auto"/>
        <w:jc w:val="both"/>
        <w:rPr>
          <w:rFonts w:cs="Arial"/>
          <w:b/>
          <w:color w:val="002060"/>
          <w:sz w:val="28"/>
          <w:szCs w:val="28"/>
          <w:lang w:val="ro-RO"/>
        </w:rPr>
      </w:pPr>
      <w:r>
        <w:rPr>
          <w:noProof/>
        </w:rPr>
        <w:drawing>
          <wp:inline distT="0" distB="0" distL="0" distR="0">
            <wp:extent cx="6858000"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914400"/>
                    </a:xfrm>
                    <a:prstGeom prst="rect">
                      <a:avLst/>
                    </a:prstGeom>
                    <a:noFill/>
                    <a:ln>
                      <a:noFill/>
                    </a:ln>
                  </pic:spPr>
                </pic:pic>
              </a:graphicData>
            </a:graphic>
          </wp:inline>
        </w:drawing>
      </w:r>
    </w:p>
    <w:p w:rsidR="00FD49A0" w:rsidRDefault="00FD49A0" w:rsidP="00635424">
      <w:pPr>
        <w:spacing w:after="120" w:line="240" w:lineRule="auto"/>
        <w:jc w:val="both"/>
        <w:rPr>
          <w:rFonts w:cs="Arial"/>
          <w:b/>
          <w:color w:val="002060"/>
          <w:sz w:val="28"/>
          <w:szCs w:val="28"/>
          <w:lang w:val="ro-RO"/>
        </w:rPr>
      </w:pPr>
    </w:p>
    <w:p w:rsidR="00635424" w:rsidRDefault="00635424" w:rsidP="00635424">
      <w:pPr>
        <w:spacing w:after="120" w:line="240" w:lineRule="auto"/>
        <w:jc w:val="both"/>
        <w:rPr>
          <w:rFonts w:cs="Arial"/>
          <w:b/>
          <w:color w:val="002060"/>
          <w:sz w:val="28"/>
          <w:szCs w:val="28"/>
          <w:lang w:val="ro-RO"/>
        </w:rPr>
      </w:pPr>
      <w:r>
        <w:rPr>
          <w:rFonts w:cs="Arial"/>
          <w:b/>
          <w:color w:val="002060"/>
          <w:sz w:val="28"/>
          <w:szCs w:val="28"/>
          <w:lang w:val="ro-RO"/>
        </w:rPr>
        <w:t>Servicii incluse:</w:t>
      </w:r>
    </w:p>
    <w:p w:rsidR="00635424" w:rsidRDefault="00635424" w:rsidP="00635424">
      <w:pPr>
        <w:spacing w:after="120" w:line="240" w:lineRule="auto"/>
        <w:jc w:val="both"/>
        <w:rPr>
          <w:rFonts w:cs="Arial"/>
          <w:color w:val="002060"/>
          <w:lang w:val="ro-RO"/>
        </w:rPr>
      </w:pPr>
      <w:r>
        <w:rPr>
          <w:rFonts w:cs="Arial"/>
          <w:color w:val="002060"/>
          <w:lang w:val="ro-RO"/>
        </w:rPr>
        <w:t>- insotitor de grup roman;</w:t>
      </w:r>
    </w:p>
    <w:p w:rsidR="00635424" w:rsidRDefault="00635424" w:rsidP="00635424">
      <w:pPr>
        <w:spacing w:after="120" w:line="240" w:lineRule="auto"/>
        <w:jc w:val="both"/>
        <w:rPr>
          <w:rFonts w:cs="Arial"/>
          <w:color w:val="002060"/>
          <w:lang w:val="ro-RO"/>
        </w:rPr>
      </w:pPr>
      <w:r>
        <w:rPr>
          <w:rFonts w:cs="Arial"/>
          <w:color w:val="002060"/>
          <w:lang w:val="ro-RO"/>
        </w:rPr>
        <w:t>- zborul din Buc</w:t>
      </w:r>
      <w:r w:rsidR="007543BB">
        <w:rPr>
          <w:rFonts w:cs="Arial"/>
          <w:color w:val="002060"/>
          <w:lang w:val="ro-RO"/>
        </w:rPr>
        <w:t>uresti pana la Milano</w:t>
      </w:r>
      <w:r>
        <w:rPr>
          <w:rFonts w:cs="Arial"/>
          <w:color w:val="002060"/>
          <w:lang w:val="ro-RO"/>
        </w:rPr>
        <w:t xml:space="preserve"> si retur din </w:t>
      </w:r>
      <w:r w:rsidR="007543BB">
        <w:rPr>
          <w:rFonts w:cs="Arial"/>
          <w:color w:val="002060"/>
          <w:lang w:val="ro-RO"/>
        </w:rPr>
        <w:t>Milano</w:t>
      </w:r>
      <w:r>
        <w:rPr>
          <w:rFonts w:cs="Arial"/>
          <w:color w:val="002060"/>
          <w:lang w:val="ro-RO"/>
        </w:rPr>
        <w:t xml:space="preserve"> catre Bucuresti cu compania aeriana </w:t>
      </w:r>
      <w:r w:rsidR="000A0D52">
        <w:rPr>
          <w:rFonts w:cs="Arial"/>
          <w:color w:val="002060"/>
          <w:lang w:val="ro-RO"/>
        </w:rPr>
        <w:t>Lufthansa</w:t>
      </w:r>
      <w:r>
        <w:rPr>
          <w:rFonts w:cs="Arial"/>
          <w:color w:val="002060"/>
          <w:lang w:val="ro-RO"/>
        </w:rPr>
        <w:t>,</w:t>
      </w:r>
    </w:p>
    <w:p w:rsidR="00635424" w:rsidRDefault="00635424" w:rsidP="00635424">
      <w:pPr>
        <w:spacing w:after="120" w:line="240" w:lineRule="auto"/>
        <w:jc w:val="both"/>
        <w:rPr>
          <w:rFonts w:cs="Arial"/>
          <w:color w:val="002060"/>
          <w:lang w:val="ro-RO"/>
        </w:rPr>
      </w:pPr>
      <w:r>
        <w:rPr>
          <w:rFonts w:cs="Arial"/>
          <w:color w:val="002060"/>
          <w:lang w:val="ro-RO"/>
        </w:rPr>
        <w:t>- taxele de zbor - pot suferi modificari;</w:t>
      </w:r>
    </w:p>
    <w:p w:rsidR="00635424" w:rsidRDefault="00635424" w:rsidP="00635424">
      <w:pPr>
        <w:spacing w:after="120" w:line="240" w:lineRule="auto"/>
        <w:jc w:val="both"/>
        <w:rPr>
          <w:rFonts w:cs="Arial"/>
          <w:color w:val="002060"/>
          <w:lang w:val="ro-RO"/>
        </w:rPr>
      </w:pPr>
      <w:r>
        <w:rPr>
          <w:rFonts w:cs="Arial"/>
          <w:color w:val="002060"/>
          <w:lang w:val="ro-RO"/>
        </w:rPr>
        <w:t xml:space="preserve">- taxele portuare </w:t>
      </w:r>
    </w:p>
    <w:p w:rsidR="00635424" w:rsidRDefault="007543BB" w:rsidP="00635424">
      <w:pPr>
        <w:spacing w:after="120" w:line="240" w:lineRule="auto"/>
        <w:jc w:val="both"/>
        <w:rPr>
          <w:rFonts w:cs="Arial"/>
          <w:color w:val="002060"/>
          <w:lang w:val="ro-RO"/>
        </w:rPr>
      </w:pPr>
      <w:r>
        <w:rPr>
          <w:rFonts w:cs="Arial"/>
          <w:color w:val="002060"/>
          <w:lang w:val="ro-RO"/>
        </w:rPr>
        <w:t>- transferul aeroport Milano</w:t>
      </w:r>
      <w:r w:rsidR="00635424">
        <w:rPr>
          <w:rFonts w:cs="Arial"/>
          <w:color w:val="002060"/>
          <w:lang w:val="ro-RO"/>
        </w:rPr>
        <w:t xml:space="preserve"> </w:t>
      </w:r>
      <w:r w:rsidR="000A0D52">
        <w:rPr>
          <w:rFonts w:cs="Arial"/>
          <w:color w:val="002060"/>
          <w:lang w:val="ro-RO"/>
        </w:rPr>
        <w:t xml:space="preserve">– port – aeroport </w:t>
      </w:r>
      <w:r>
        <w:rPr>
          <w:rFonts w:cs="Arial"/>
          <w:color w:val="002060"/>
          <w:lang w:val="ro-RO"/>
        </w:rPr>
        <w:t>Milano</w:t>
      </w:r>
      <w:r w:rsidR="00635424">
        <w:rPr>
          <w:rFonts w:cs="Arial"/>
          <w:color w:val="002060"/>
          <w:lang w:val="ro-RO"/>
        </w:rPr>
        <w:t>;</w:t>
      </w:r>
    </w:p>
    <w:p w:rsidR="00635424" w:rsidRDefault="00635424" w:rsidP="00635424">
      <w:pPr>
        <w:spacing w:after="120" w:line="240" w:lineRule="auto"/>
        <w:jc w:val="both"/>
        <w:rPr>
          <w:rFonts w:cs="Arial"/>
          <w:color w:val="002060"/>
          <w:lang w:val="ro-RO"/>
        </w:rPr>
      </w:pPr>
      <w:r>
        <w:rPr>
          <w:rFonts w:cs="Arial"/>
          <w:color w:val="002060"/>
          <w:lang w:val="ro-RO"/>
        </w:rPr>
        <w:t>- 1</w:t>
      </w:r>
      <w:r w:rsidR="000A0D52">
        <w:rPr>
          <w:rFonts w:cs="Arial"/>
          <w:color w:val="002060"/>
          <w:lang w:val="ro-RO"/>
        </w:rPr>
        <w:t>2</w:t>
      </w:r>
      <w:r>
        <w:rPr>
          <w:rFonts w:cs="Arial"/>
          <w:color w:val="002060"/>
          <w:lang w:val="ro-RO"/>
        </w:rPr>
        <w:t xml:space="preserve"> nopti la bordul vasului, cazare în tipul de cabina ales;</w:t>
      </w:r>
    </w:p>
    <w:p w:rsidR="00635424" w:rsidRDefault="00635424" w:rsidP="00635424">
      <w:pPr>
        <w:spacing w:after="120" w:line="240" w:lineRule="auto"/>
        <w:jc w:val="both"/>
        <w:rPr>
          <w:rFonts w:cs="Arial"/>
          <w:color w:val="002060"/>
          <w:lang w:val="ro-RO"/>
        </w:rPr>
      </w:pPr>
      <w:r>
        <w:rPr>
          <w:rFonts w:cs="Arial"/>
          <w:color w:val="002060"/>
          <w:lang w:val="ro-RO"/>
        </w:rPr>
        <w:t>- pensiune completa la bordul vasului de croaziera (mese principale in restaurantele principale de la bordul vasului in stil bufet, fara bauturi incluse);</w:t>
      </w:r>
    </w:p>
    <w:p w:rsidR="00635424" w:rsidRDefault="00635424" w:rsidP="00635424">
      <w:pPr>
        <w:spacing w:after="120" w:line="240" w:lineRule="auto"/>
        <w:jc w:val="both"/>
        <w:rPr>
          <w:rFonts w:cs="Arial"/>
          <w:color w:val="002060"/>
          <w:lang w:val="ro-RO"/>
        </w:rPr>
      </w:pPr>
      <w:r>
        <w:rPr>
          <w:rFonts w:cs="Arial"/>
          <w:color w:val="002060"/>
          <w:lang w:val="ro-RO"/>
        </w:rPr>
        <w:t xml:space="preserve">- room service la bordul vasului </w:t>
      </w:r>
    </w:p>
    <w:p w:rsidR="00635424" w:rsidRDefault="00635424" w:rsidP="00635424">
      <w:pPr>
        <w:spacing w:after="120" w:line="240" w:lineRule="auto"/>
        <w:jc w:val="both"/>
        <w:rPr>
          <w:rFonts w:cs="Arial"/>
          <w:color w:val="002060"/>
          <w:lang w:val="ro-RO"/>
        </w:rPr>
      </w:pPr>
      <w:r>
        <w:rPr>
          <w:rFonts w:cs="Arial"/>
          <w:color w:val="002060"/>
          <w:lang w:val="ro-RO"/>
        </w:rPr>
        <w:t>- ceai, suc (doar la micul dejun), si apa de la dozatoarele de la bordul vasului;</w:t>
      </w:r>
    </w:p>
    <w:p w:rsidR="00635424" w:rsidRDefault="00635424" w:rsidP="00635424">
      <w:pPr>
        <w:spacing w:after="120" w:line="240" w:lineRule="auto"/>
        <w:jc w:val="both"/>
        <w:rPr>
          <w:rFonts w:cs="Arial"/>
          <w:color w:val="002060"/>
          <w:lang w:val="ro-RO"/>
        </w:rPr>
      </w:pPr>
      <w:r>
        <w:rPr>
          <w:rFonts w:cs="Arial"/>
          <w:color w:val="002060"/>
          <w:lang w:val="ro-RO"/>
        </w:rPr>
        <w:t>- accesul la o gama larga de evenimentele de divertisment de la bordul vasului;</w:t>
      </w:r>
    </w:p>
    <w:p w:rsidR="00635424" w:rsidRDefault="00635424" w:rsidP="00635424">
      <w:pPr>
        <w:spacing w:after="120" w:line="240" w:lineRule="auto"/>
        <w:jc w:val="both"/>
        <w:rPr>
          <w:rFonts w:cs="Arial"/>
          <w:color w:val="002060"/>
          <w:lang w:val="ro-RO"/>
        </w:rPr>
      </w:pPr>
      <w:r>
        <w:rPr>
          <w:rFonts w:cs="Arial"/>
          <w:color w:val="002060"/>
          <w:lang w:val="ro-RO"/>
        </w:rPr>
        <w:t xml:space="preserve">- accesul la programe speciale pentru copii si adolescenti la bordul vasului(intre 2 si 17 ani); </w:t>
      </w:r>
    </w:p>
    <w:p w:rsidR="00635424" w:rsidRDefault="00635424" w:rsidP="00635424">
      <w:pPr>
        <w:spacing w:after="120" w:line="240" w:lineRule="auto"/>
        <w:jc w:val="both"/>
        <w:rPr>
          <w:rFonts w:cs="Arial"/>
          <w:color w:val="002060"/>
          <w:lang w:val="ro-RO"/>
        </w:rPr>
      </w:pPr>
      <w:r>
        <w:rPr>
          <w:rFonts w:cs="Arial"/>
          <w:color w:val="002060"/>
          <w:lang w:val="ro-RO"/>
        </w:rPr>
        <w:t>- accesul la galeriile de arta si implicit la licitatiile de la bordul vasului;</w:t>
      </w:r>
    </w:p>
    <w:p w:rsidR="00635424" w:rsidRDefault="00635424" w:rsidP="00635424">
      <w:pPr>
        <w:spacing w:after="120" w:line="240" w:lineRule="auto"/>
        <w:jc w:val="both"/>
        <w:rPr>
          <w:rFonts w:cs="Arial"/>
          <w:color w:val="002060"/>
          <w:lang w:val="ro-RO"/>
        </w:rPr>
      </w:pPr>
      <w:r>
        <w:rPr>
          <w:rFonts w:cs="Arial"/>
          <w:color w:val="002060"/>
          <w:lang w:val="ro-RO"/>
        </w:rPr>
        <w:t>- accesul la piscinele si jacuzzi-urile exterioare ale vasului;</w:t>
      </w:r>
    </w:p>
    <w:p w:rsidR="00635424" w:rsidRDefault="00635424" w:rsidP="00635424">
      <w:pPr>
        <w:spacing w:after="120" w:line="240" w:lineRule="auto"/>
        <w:jc w:val="both"/>
        <w:rPr>
          <w:rFonts w:cs="Arial"/>
          <w:color w:val="002060"/>
          <w:lang w:val="ro-RO"/>
        </w:rPr>
      </w:pPr>
      <w:r>
        <w:rPr>
          <w:rFonts w:cs="Arial"/>
          <w:color w:val="002060"/>
          <w:lang w:val="ro-RO"/>
        </w:rPr>
        <w:t>- accesul la sala de fitness a vasului;</w:t>
      </w:r>
    </w:p>
    <w:p w:rsidR="00635424" w:rsidRDefault="00635424" w:rsidP="00635424">
      <w:pPr>
        <w:spacing w:after="120" w:line="240" w:lineRule="auto"/>
        <w:jc w:val="both"/>
        <w:rPr>
          <w:rFonts w:cs="Arial"/>
          <w:color w:val="002060"/>
          <w:lang w:val="ro-RO"/>
        </w:rPr>
      </w:pPr>
      <w:r>
        <w:rPr>
          <w:rFonts w:cs="Arial"/>
          <w:color w:val="002060"/>
          <w:lang w:val="ro-RO"/>
        </w:rPr>
        <w:t>- acesul la biblioteca vasului;</w:t>
      </w:r>
    </w:p>
    <w:p w:rsidR="00635424" w:rsidRDefault="00635424" w:rsidP="00635424">
      <w:pPr>
        <w:spacing w:after="120" w:line="240" w:lineRule="auto"/>
        <w:jc w:val="both"/>
        <w:rPr>
          <w:rFonts w:cs="Arial"/>
          <w:color w:val="002060"/>
          <w:lang w:val="ro-RO"/>
        </w:rPr>
      </w:pPr>
      <w:r>
        <w:rPr>
          <w:rFonts w:cs="Arial"/>
          <w:color w:val="002060"/>
          <w:lang w:val="ro-RO"/>
        </w:rPr>
        <w:t>- accesul la terenurile de sport de pe vas;</w:t>
      </w:r>
    </w:p>
    <w:p w:rsidR="000A0D52" w:rsidRDefault="00635424" w:rsidP="00635424">
      <w:pPr>
        <w:spacing w:after="120" w:line="240" w:lineRule="auto"/>
        <w:jc w:val="both"/>
        <w:rPr>
          <w:rFonts w:cs="Arial"/>
          <w:color w:val="002060"/>
          <w:lang w:val="ro-RO"/>
        </w:rPr>
      </w:pPr>
      <w:r>
        <w:rPr>
          <w:rFonts w:cs="Arial"/>
          <w:color w:val="002060"/>
          <w:lang w:val="ro-RO"/>
        </w:rPr>
        <w:t>- accesul gratuit la programele de pe televizorul din cabina ( exceptand filme la cerinta );</w:t>
      </w:r>
    </w:p>
    <w:p w:rsidR="00FD49A0" w:rsidRDefault="00FD49A0" w:rsidP="00635424">
      <w:pPr>
        <w:spacing w:after="120" w:line="240" w:lineRule="auto"/>
        <w:jc w:val="both"/>
        <w:rPr>
          <w:rFonts w:cs="Arial"/>
          <w:b/>
          <w:color w:val="002060"/>
          <w:sz w:val="28"/>
          <w:szCs w:val="28"/>
          <w:lang w:val="ro-RO"/>
        </w:rPr>
      </w:pPr>
    </w:p>
    <w:p w:rsidR="00635424" w:rsidRDefault="00635424" w:rsidP="00635424">
      <w:pPr>
        <w:spacing w:after="120" w:line="240" w:lineRule="auto"/>
        <w:jc w:val="both"/>
        <w:rPr>
          <w:rFonts w:cs="Arial"/>
          <w:color w:val="002060"/>
          <w:sz w:val="28"/>
          <w:szCs w:val="28"/>
          <w:lang w:val="ro-RO"/>
        </w:rPr>
      </w:pPr>
      <w:r>
        <w:rPr>
          <w:rFonts w:cs="Arial"/>
          <w:b/>
          <w:color w:val="002060"/>
          <w:sz w:val="28"/>
          <w:szCs w:val="28"/>
          <w:lang w:val="ro-RO"/>
        </w:rPr>
        <w:t>Nu sunt incluse</w:t>
      </w:r>
      <w:r>
        <w:rPr>
          <w:rFonts w:cs="Arial"/>
          <w:color w:val="002060"/>
          <w:sz w:val="28"/>
          <w:szCs w:val="28"/>
          <w:lang w:val="ro-RO"/>
        </w:rPr>
        <w:t>:</w:t>
      </w:r>
    </w:p>
    <w:p w:rsidR="00635424" w:rsidRDefault="00635424" w:rsidP="00635424">
      <w:pPr>
        <w:spacing w:after="120" w:line="240" w:lineRule="auto"/>
        <w:jc w:val="both"/>
        <w:rPr>
          <w:rFonts w:cs="Arial"/>
          <w:bCs/>
          <w:color w:val="002060"/>
          <w:lang w:val="ro-RO"/>
        </w:rPr>
      </w:pPr>
      <w:r>
        <w:rPr>
          <w:rFonts w:cs="Arial"/>
          <w:bCs/>
          <w:color w:val="002060"/>
          <w:lang w:val="ro-RO"/>
        </w:rPr>
        <w:t>- bacsisul</w:t>
      </w:r>
      <w:r w:rsidR="007543BB">
        <w:rPr>
          <w:rFonts w:cs="Arial"/>
          <w:bCs/>
          <w:color w:val="002060"/>
          <w:lang w:val="ro-RO"/>
        </w:rPr>
        <w:t xml:space="preserve"> la bordul vasului: aprox. 10</w:t>
      </w:r>
      <w:r w:rsidR="001F4132">
        <w:rPr>
          <w:rFonts w:cs="Arial"/>
          <w:bCs/>
          <w:color w:val="002060"/>
          <w:lang w:val="ro-RO"/>
        </w:rPr>
        <w:t xml:space="preserve"> EURO</w:t>
      </w:r>
      <w:r>
        <w:rPr>
          <w:rFonts w:cs="Arial"/>
          <w:bCs/>
          <w:color w:val="002060"/>
          <w:lang w:val="ro-RO"/>
        </w:rPr>
        <w:t>/ persoana/noapte – se achita pe vasul de croaziera, la debarcare;</w:t>
      </w:r>
    </w:p>
    <w:p w:rsidR="00635424" w:rsidRDefault="00635424" w:rsidP="00635424">
      <w:pPr>
        <w:spacing w:after="120" w:line="240" w:lineRule="auto"/>
        <w:jc w:val="both"/>
        <w:rPr>
          <w:rFonts w:cs="Arial"/>
          <w:bCs/>
          <w:color w:val="002060"/>
          <w:lang w:val="ro-RO"/>
        </w:rPr>
      </w:pPr>
      <w:r>
        <w:rPr>
          <w:rFonts w:cs="Arial"/>
          <w:bCs/>
          <w:color w:val="002060"/>
          <w:lang w:val="ro-RO"/>
        </w:rPr>
        <w:t>- masa in restaurantele cu specific de la bordul vasului;</w:t>
      </w:r>
    </w:p>
    <w:p w:rsidR="00635424" w:rsidRDefault="00635424" w:rsidP="00635424">
      <w:pPr>
        <w:spacing w:after="120" w:line="240" w:lineRule="auto"/>
        <w:jc w:val="both"/>
        <w:rPr>
          <w:rFonts w:cs="Arial"/>
          <w:bCs/>
          <w:color w:val="002060"/>
          <w:lang w:val="ro-RO"/>
        </w:rPr>
      </w:pPr>
      <w:r>
        <w:rPr>
          <w:rFonts w:cs="Arial"/>
          <w:bCs/>
          <w:color w:val="002060"/>
          <w:lang w:val="ro-RO"/>
        </w:rPr>
        <w:t>- bauturile alcoolice de la bordul vasului;</w:t>
      </w:r>
    </w:p>
    <w:p w:rsidR="00635424" w:rsidRDefault="00635424" w:rsidP="00635424">
      <w:pPr>
        <w:spacing w:after="120" w:line="240" w:lineRule="auto"/>
        <w:jc w:val="both"/>
        <w:rPr>
          <w:rFonts w:cs="Arial"/>
          <w:bCs/>
          <w:color w:val="002060"/>
          <w:lang w:val="ro-RO"/>
        </w:rPr>
      </w:pPr>
      <w:r>
        <w:rPr>
          <w:rFonts w:cs="Arial"/>
          <w:bCs/>
          <w:color w:val="002060"/>
          <w:lang w:val="ro-RO"/>
        </w:rPr>
        <w:t>- sucurile si unele bauturi non alcoolice imbuteliate de la bordul vasului;</w:t>
      </w:r>
    </w:p>
    <w:p w:rsidR="00635424" w:rsidRDefault="00635424" w:rsidP="00635424">
      <w:pPr>
        <w:spacing w:after="120" w:line="240" w:lineRule="auto"/>
        <w:jc w:val="both"/>
        <w:rPr>
          <w:rFonts w:cs="Arial"/>
          <w:bCs/>
          <w:color w:val="002060"/>
          <w:lang w:val="ro-RO"/>
        </w:rPr>
      </w:pPr>
      <w:r>
        <w:rPr>
          <w:rFonts w:cs="Arial"/>
          <w:bCs/>
          <w:color w:val="002060"/>
          <w:lang w:val="ro-RO"/>
        </w:rPr>
        <w:t>- serviciile din saloanele de Spa de la bordul vasului;</w:t>
      </w:r>
    </w:p>
    <w:p w:rsidR="00635424" w:rsidRDefault="00635424" w:rsidP="00635424">
      <w:pPr>
        <w:spacing w:after="120" w:line="240" w:lineRule="auto"/>
        <w:jc w:val="both"/>
        <w:rPr>
          <w:rFonts w:cs="Arial"/>
          <w:bCs/>
          <w:color w:val="002060"/>
          <w:lang w:val="ro-RO"/>
        </w:rPr>
      </w:pPr>
      <w:r>
        <w:rPr>
          <w:rFonts w:cs="Arial"/>
          <w:bCs/>
          <w:color w:val="002060"/>
          <w:lang w:val="ro-RO"/>
        </w:rPr>
        <w:t>- cursurile de fitness de la bordul vasului;</w:t>
      </w:r>
    </w:p>
    <w:p w:rsidR="00635424" w:rsidRDefault="00635424" w:rsidP="00635424">
      <w:pPr>
        <w:spacing w:after="120" w:line="240" w:lineRule="auto"/>
        <w:jc w:val="both"/>
        <w:rPr>
          <w:rFonts w:cs="Arial"/>
          <w:bCs/>
          <w:color w:val="002060"/>
          <w:lang w:val="ro-RO"/>
        </w:rPr>
      </w:pPr>
      <w:r>
        <w:rPr>
          <w:rFonts w:cs="Arial"/>
          <w:bCs/>
          <w:color w:val="002060"/>
          <w:lang w:val="ro-RO"/>
        </w:rPr>
        <w:t>- jocurile de noroc de la bordul vasului;</w:t>
      </w:r>
    </w:p>
    <w:p w:rsidR="00635424" w:rsidRDefault="00635424" w:rsidP="00635424">
      <w:pPr>
        <w:spacing w:after="120" w:line="240" w:lineRule="auto"/>
        <w:jc w:val="both"/>
        <w:rPr>
          <w:rFonts w:cs="Arial"/>
          <w:bCs/>
          <w:color w:val="002060"/>
          <w:lang w:val="ro-RO"/>
        </w:rPr>
      </w:pPr>
      <w:r>
        <w:rPr>
          <w:rFonts w:cs="Arial"/>
          <w:bCs/>
          <w:color w:val="002060"/>
          <w:lang w:val="ro-RO"/>
        </w:rPr>
        <w:t>- accesul la internet (la bordul vasului);</w:t>
      </w:r>
    </w:p>
    <w:p w:rsidR="00635424" w:rsidRDefault="00635424" w:rsidP="00635424">
      <w:pPr>
        <w:spacing w:after="120" w:line="240" w:lineRule="auto"/>
        <w:jc w:val="both"/>
        <w:rPr>
          <w:rFonts w:cs="Arial"/>
          <w:bCs/>
          <w:color w:val="002060"/>
          <w:lang w:val="ro-RO"/>
        </w:rPr>
      </w:pPr>
      <w:r>
        <w:rPr>
          <w:rFonts w:cs="Arial"/>
          <w:bCs/>
          <w:color w:val="002060"/>
          <w:lang w:val="ro-RO"/>
        </w:rPr>
        <w:t>- excursiile optionale de la bordul vasului;</w:t>
      </w:r>
    </w:p>
    <w:p w:rsidR="00635424" w:rsidRDefault="00635424" w:rsidP="00635424">
      <w:pPr>
        <w:spacing w:after="120" w:line="240" w:lineRule="auto"/>
        <w:jc w:val="both"/>
        <w:rPr>
          <w:rFonts w:cs="Arial"/>
          <w:bCs/>
          <w:color w:val="002060"/>
          <w:lang w:val="ro-RO"/>
        </w:rPr>
      </w:pPr>
      <w:r>
        <w:rPr>
          <w:rFonts w:cs="Arial"/>
          <w:bCs/>
          <w:color w:val="002060"/>
          <w:lang w:val="ro-RO"/>
        </w:rPr>
        <w:lastRenderedPageBreak/>
        <w:t>- serviciile de Babysitting de la bordul vasului;</w:t>
      </w:r>
    </w:p>
    <w:p w:rsidR="00635424" w:rsidRDefault="00635424" w:rsidP="00635424">
      <w:pPr>
        <w:spacing w:after="120" w:line="240" w:lineRule="auto"/>
        <w:jc w:val="both"/>
        <w:rPr>
          <w:rFonts w:cs="Arial"/>
          <w:bCs/>
          <w:color w:val="002060"/>
          <w:lang w:val="ro-RO"/>
        </w:rPr>
      </w:pPr>
      <w:r>
        <w:rPr>
          <w:rFonts w:cs="Arial"/>
          <w:bCs/>
          <w:color w:val="002060"/>
          <w:lang w:val="ro-RO"/>
        </w:rPr>
        <w:t>- orice obiecte achizitionate de la bordul vasului;</w:t>
      </w:r>
    </w:p>
    <w:p w:rsidR="00635424" w:rsidRDefault="00635424" w:rsidP="00635424">
      <w:pPr>
        <w:spacing w:after="120" w:line="240" w:lineRule="auto"/>
        <w:jc w:val="both"/>
        <w:rPr>
          <w:rFonts w:cs="Arial"/>
          <w:bCs/>
          <w:color w:val="002060"/>
          <w:lang w:val="ro-RO"/>
        </w:rPr>
      </w:pPr>
      <w:r>
        <w:rPr>
          <w:rFonts w:cs="Arial"/>
          <w:bCs/>
          <w:color w:val="002060"/>
          <w:lang w:val="ro-RO"/>
        </w:rPr>
        <w:t>- participarea la unele seminarii speciale de la bordul vasului;</w:t>
      </w:r>
    </w:p>
    <w:p w:rsidR="00635424" w:rsidRDefault="00635424" w:rsidP="00635424">
      <w:pPr>
        <w:spacing w:after="120" w:line="240" w:lineRule="auto"/>
        <w:jc w:val="both"/>
        <w:rPr>
          <w:rFonts w:cs="Arial"/>
          <w:bCs/>
          <w:color w:val="002060"/>
          <w:lang w:val="ro-RO"/>
        </w:rPr>
      </w:pPr>
      <w:r>
        <w:rPr>
          <w:rFonts w:cs="Arial"/>
          <w:bCs/>
          <w:color w:val="002060"/>
          <w:lang w:val="ro-RO"/>
        </w:rPr>
        <w:t>- serviciile de curatatorie de la bordul vasului;</w:t>
      </w:r>
    </w:p>
    <w:p w:rsidR="00635424" w:rsidRDefault="00635424" w:rsidP="00635424">
      <w:pPr>
        <w:spacing w:after="120" w:line="240" w:lineRule="auto"/>
        <w:jc w:val="both"/>
        <w:rPr>
          <w:rFonts w:cs="Arial"/>
          <w:bCs/>
          <w:color w:val="002060"/>
          <w:lang w:val="ro-RO"/>
        </w:rPr>
      </w:pPr>
      <w:r>
        <w:rPr>
          <w:rFonts w:cs="Arial"/>
          <w:bCs/>
          <w:color w:val="002060"/>
          <w:lang w:val="ro-RO"/>
        </w:rPr>
        <w:t>- serviciile medicale de la bordul vasului;</w:t>
      </w:r>
    </w:p>
    <w:p w:rsidR="00635424" w:rsidRDefault="00635424" w:rsidP="00635424">
      <w:pPr>
        <w:spacing w:after="120" w:line="240" w:lineRule="auto"/>
        <w:jc w:val="both"/>
        <w:rPr>
          <w:rFonts w:cs="Arial"/>
          <w:bCs/>
          <w:color w:val="002060"/>
          <w:lang w:val="ro-RO"/>
        </w:rPr>
      </w:pPr>
      <w:r>
        <w:rPr>
          <w:rFonts w:cs="Arial"/>
          <w:bCs/>
          <w:color w:val="002060"/>
          <w:lang w:val="ro-RO"/>
        </w:rPr>
        <w:t>- serviciul de livrare a pizzei de la bordul vasului;</w:t>
      </w:r>
    </w:p>
    <w:p w:rsidR="00635424" w:rsidRDefault="00635424" w:rsidP="00635424">
      <w:pPr>
        <w:spacing w:after="120" w:line="240" w:lineRule="auto"/>
        <w:jc w:val="both"/>
        <w:rPr>
          <w:rFonts w:cs="Arial"/>
          <w:bCs/>
          <w:color w:val="002060"/>
          <w:lang w:val="ro-RO"/>
        </w:rPr>
      </w:pPr>
      <w:r>
        <w:rPr>
          <w:rFonts w:cs="Arial"/>
          <w:bCs/>
          <w:color w:val="002060"/>
          <w:lang w:val="ro-RO"/>
        </w:rPr>
        <w:t>Linia de croaziera isi rezerva dreptul de a include in tarif o suprataxa de combustibil. Valoarea acestui supliment va fi confirmata ulterior confirmarii rezervarii doar in cazul in care pretul pretul petrolului NYMEX (New York Mercantile Exchange) va depasi nivelul de 100 USD per baril.</w:t>
      </w:r>
    </w:p>
    <w:p w:rsidR="003857CE" w:rsidRDefault="003857CE" w:rsidP="00635424">
      <w:pPr>
        <w:spacing w:after="120" w:line="240" w:lineRule="auto"/>
        <w:jc w:val="both"/>
        <w:rPr>
          <w:rFonts w:cs="Arial"/>
          <w:bCs/>
          <w:color w:val="002060"/>
          <w:lang w:val="ro-RO"/>
        </w:rPr>
      </w:pPr>
    </w:p>
    <w:p w:rsidR="00635424" w:rsidRDefault="00524E29" w:rsidP="00635424">
      <w:pPr>
        <w:spacing w:after="120" w:line="240" w:lineRule="auto"/>
        <w:jc w:val="both"/>
        <w:rPr>
          <w:rFonts w:cs="Arial"/>
          <w:bCs/>
          <w:color w:val="002060"/>
          <w:lang w:val="ro-RO"/>
        </w:rPr>
      </w:pPr>
      <w:r>
        <w:rPr>
          <w:noProof/>
        </w:rPr>
        <w:drawing>
          <wp:inline distT="0" distB="0" distL="0" distR="0" wp14:anchorId="50251D87" wp14:editId="3D3383E9">
            <wp:extent cx="6858000" cy="2148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2148840"/>
                    </a:xfrm>
                    <a:prstGeom prst="rect">
                      <a:avLst/>
                    </a:prstGeom>
                  </pic:spPr>
                </pic:pic>
              </a:graphicData>
            </a:graphic>
          </wp:inline>
        </w:drawing>
      </w:r>
      <w:r>
        <w:rPr>
          <w:noProof/>
        </w:rPr>
        <w:drawing>
          <wp:inline distT="0" distB="0" distL="0" distR="0" wp14:anchorId="51494A84" wp14:editId="706F678E">
            <wp:extent cx="6800850" cy="2305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00850" cy="2305050"/>
                    </a:xfrm>
                    <a:prstGeom prst="rect">
                      <a:avLst/>
                    </a:prstGeom>
                  </pic:spPr>
                </pic:pic>
              </a:graphicData>
            </a:graphic>
          </wp:inline>
        </w:drawing>
      </w:r>
      <w:bookmarkStart w:id="0" w:name="_GoBack"/>
      <w:bookmarkEnd w:id="0"/>
    </w:p>
    <w:p w:rsidR="00E45B18" w:rsidRDefault="000A0D52" w:rsidP="003903D7">
      <w:pPr>
        <w:jc w:val="center"/>
        <w:rPr>
          <w:noProof/>
        </w:rPr>
      </w:pPr>
      <w:r>
        <w:rPr>
          <w:noProof/>
        </w:rPr>
        <w:drawing>
          <wp:inline distT="0" distB="0" distL="0" distR="0" wp14:anchorId="5C8180EB" wp14:editId="6F3BA86F">
            <wp:extent cx="6915150" cy="19513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15150" cy="1951355"/>
                    </a:xfrm>
                    <a:prstGeom prst="rect">
                      <a:avLst/>
                    </a:prstGeom>
                  </pic:spPr>
                </pic:pic>
              </a:graphicData>
            </a:graphic>
          </wp:inline>
        </w:drawing>
      </w:r>
    </w:p>
    <w:p w:rsidR="002B32AA" w:rsidRDefault="002B32AA" w:rsidP="003903D7">
      <w:pPr>
        <w:jc w:val="center"/>
        <w:rPr>
          <w:noProof/>
        </w:rPr>
      </w:pPr>
    </w:p>
    <w:p w:rsidR="002B32AA" w:rsidRDefault="002B32AA" w:rsidP="003903D7">
      <w:pPr>
        <w:jc w:val="center"/>
        <w:rPr>
          <w:noProof/>
        </w:rPr>
      </w:pPr>
    </w:p>
    <w:p w:rsidR="00C47773" w:rsidRDefault="00C47773" w:rsidP="00C47773">
      <w:pPr>
        <w:ind w:left="-113"/>
        <w:outlineLvl w:val="0"/>
        <w:rPr>
          <w:noProof/>
          <w:color w:val="1C134D"/>
        </w:rPr>
      </w:pPr>
      <w:r>
        <w:rPr>
          <w:b/>
          <w:noProof/>
          <w:color w:val="00A79D"/>
        </w:rPr>
        <w:t>Esalonare plati:</w:t>
      </w:r>
    </w:p>
    <w:p w:rsidR="00C47773" w:rsidRPr="005069CA" w:rsidRDefault="00C47773" w:rsidP="00C47773">
      <w:pPr>
        <w:ind w:left="-113"/>
        <w:rPr>
          <w:noProof/>
          <w:color w:val="002060"/>
        </w:rPr>
      </w:pPr>
      <w:r w:rsidRPr="005069CA">
        <w:rPr>
          <w:noProof/>
          <w:color w:val="002060"/>
        </w:rPr>
        <w:t>- 35% in momentul rezervarii, daca sunt mai mult de 91 de zile pana la navigare</w:t>
      </w:r>
    </w:p>
    <w:p w:rsidR="00C47773" w:rsidRPr="005069CA" w:rsidRDefault="00C47773" w:rsidP="00C47773">
      <w:pPr>
        <w:ind w:left="-113"/>
        <w:rPr>
          <w:noProof/>
          <w:color w:val="002060"/>
        </w:rPr>
      </w:pPr>
      <w:r w:rsidRPr="005069CA">
        <w:rPr>
          <w:noProof/>
          <w:color w:val="002060"/>
        </w:rPr>
        <w:t>- 40% cu pana la 90 de zile pana la navigare</w:t>
      </w:r>
    </w:p>
    <w:p w:rsidR="00C47773" w:rsidRPr="005069CA" w:rsidRDefault="00C47773" w:rsidP="00C47773">
      <w:pPr>
        <w:ind w:left="-113"/>
        <w:rPr>
          <w:noProof/>
          <w:color w:val="002060"/>
        </w:rPr>
      </w:pPr>
      <w:r w:rsidRPr="005069CA">
        <w:rPr>
          <w:noProof/>
          <w:color w:val="002060"/>
        </w:rPr>
        <w:t xml:space="preserve">- 25% </w:t>
      </w:r>
      <w:r>
        <w:rPr>
          <w:noProof/>
          <w:color w:val="002060"/>
        </w:rPr>
        <w:t xml:space="preserve">pana </w:t>
      </w:r>
      <w:r w:rsidRPr="005069CA">
        <w:rPr>
          <w:noProof/>
          <w:color w:val="002060"/>
        </w:rPr>
        <w:t>cu 51 de zile inainte de navigare</w:t>
      </w:r>
    </w:p>
    <w:p w:rsidR="00C47773" w:rsidRDefault="00C47773" w:rsidP="003903D7">
      <w:pPr>
        <w:jc w:val="center"/>
        <w:rPr>
          <w:noProof/>
        </w:rPr>
      </w:pPr>
      <w:r w:rsidRPr="00014FDD">
        <w:rPr>
          <w:noProof/>
          <w:color w:val="1C134D"/>
        </w:rPr>
        <w:drawing>
          <wp:inline distT="0" distB="0" distL="0" distR="0">
            <wp:extent cx="6838950" cy="1085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38950" cy="1085850"/>
                    </a:xfrm>
                    <a:prstGeom prst="rect">
                      <a:avLst/>
                    </a:prstGeom>
                    <a:noFill/>
                    <a:ln>
                      <a:noFill/>
                    </a:ln>
                  </pic:spPr>
                </pic:pic>
              </a:graphicData>
            </a:graphic>
          </wp:inline>
        </w:drawing>
      </w:r>
    </w:p>
    <w:tbl>
      <w:tblPr>
        <w:tblW w:w="5000" w:type="pct"/>
        <w:tblInd w:w="-60" w:type="dxa"/>
        <w:tblCellMar>
          <w:top w:w="60" w:type="dxa"/>
          <w:left w:w="60" w:type="dxa"/>
          <w:bottom w:w="60" w:type="dxa"/>
          <w:right w:w="60" w:type="dxa"/>
        </w:tblCellMar>
        <w:tblLook w:val="00A0" w:firstRow="1" w:lastRow="0" w:firstColumn="1" w:lastColumn="0" w:noHBand="0" w:noVBand="0"/>
      </w:tblPr>
      <w:tblGrid>
        <w:gridCol w:w="9976"/>
        <w:gridCol w:w="824"/>
      </w:tblGrid>
      <w:tr w:rsidR="00C47773" w:rsidRPr="00FA5425" w:rsidTr="005B5800">
        <w:tc>
          <w:tcPr>
            <w:tcW w:w="0" w:type="auto"/>
            <w:gridSpan w:val="2"/>
            <w:shd w:val="clear" w:color="auto" w:fill="00A79D"/>
            <w:tcMar>
              <w:top w:w="0" w:type="dxa"/>
              <w:left w:w="0" w:type="dxa"/>
              <w:bottom w:w="0" w:type="dxa"/>
              <w:right w:w="0" w:type="dxa"/>
            </w:tcMar>
            <w:vAlign w:val="center"/>
          </w:tcPr>
          <w:p w:rsidR="00C47773" w:rsidRPr="00FA5425" w:rsidRDefault="00C47773" w:rsidP="005B5800">
            <w:pPr>
              <w:spacing w:line="249" w:lineRule="atLeast"/>
              <w:jc w:val="center"/>
              <w:rPr>
                <w:color w:val="1B134D"/>
                <w:sz w:val="19"/>
                <w:szCs w:val="19"/>
              </w:rPr>
            </w:pPr>
            <w:r w:rsidRPr="00FA5425">
              <w:rPr>
                <w:b/>
                <w:bCs/>
                <w:color w:val="FFFFFF"/>
                <w:sz w:val="28"/>
              </w:rPr>
              <w:t>TAXE DE ANULARE PENTRU LINIA MSC CRUISES</w:t>
            </w:r>
          </w:p>
        </w:tc>
      </w:tr>
      <w:tr w:rsidR="00C47773" w:rsidRPr="00FA5425" w:rsidTr="005B5800">
        <w:tc>
          <w:tcPr>
            <w:tcW w:w="0" w:type="auto"/>
            <w:gridSpan w:val="2"/>
            <w:shd w:val="clear" w:color="auto" w:fill="FFFFFF"/>
            <w:tcMar>
              <w:top w:w="0" w:type="dxa"/>
              <w:left w:w="0" w:type="dxa"/>
              <w:bottom w:w="0" w:type="dxa"/>
              <w:right w:w="0" w:type="dxa"/>
            </w:tcMar>
            <w:vAlign w:val="center"/>
          </w:tcPr>
          <w:p w:rsidR="00C47773" w:rsidRPr="00FA5425" w:rsidRDefault="00C47773" w:rsidP="005B5800">
            <w:pPr>
              <w:spacing w:line="249" w:lineRule="atLeast"/>
              <w:jc w:val="center"/>
              <w:rPr>
                <w:color w:val="1B134D"/>
                <w:sz w:val="19"/>
                <w:szCs w:val="19"/>
              </w:rPr>
            </w:pPr>
            <w:r w:rsidRPr="00FA5425">
              <w:rPr>
                <w:b/>
                <w:bCs/>
                <w:color w:val="00A79D"/>
              </w:rPr>
              <w:t>TAXE DE ANULARE IN FUNCTIE DE TIMPUL RAMAS PANA LA CROAZIERA</w:t>
            </w:r>
          </w:p>
        </w:tc>
      </w:tr>
      <w:tr w:rsidR="00C47773" w:rsidRPr="00FA5425" w:rsidTr="005B5800">
        <w:tc>
          <w:tcPr>
            <w:tcW w:w="0" w:type="auto"/>
            <w:gridSpan w:val="2"/>
            <w:shd w:val="clear" w:color="auto" w:fill="FFFFFF"/>
            <w:tcMar>
              <w:top w:w="0" w:type="dxa"/>
              <w:left w:w="0" w:type="dxa"/>
              <w:bottom w:w="0" w:type="dxa"/>
              <w:right w:w="0" w:type="dxa"/>
            </w:tcMar>
            <w:vAlign w:val="center"/>
          </w:tcPr>
          <w:p w:rsidR="00C47773" w:rsidRPr="00FA5425" w:rsidRDefault="00C47773" w:rsidP="005B5800">
            <w:pPr>
              <w:spacing w:line="249" w:lineRule="atLeast"/>
              <w:rPr>
                <w:color w:val="1B134D"/>
                <w:sz w:val="19"/>
                <w:szCs w:val="19"/>
              </w:rPr>
            </w:pPr>
          </w:p>
        </w:tc>
      </w:tr>
      <w:tr w:rsidR="00C47773" w:rsidRPr="00FA5425" w:rsidTr="005B5800">
        <w:tc>
          <w:tcPr>
            <w:tcW w:w="0" w:type="auto"/>
            <w:shd w:val="clear" w:color="auto" w:fill="FFFFFF"/>
            <w:tcMar>
              <w:top w:w="0" w:type="dxa"/>
              <w:left w:w="0" w:type="dxa"/>
              <w:bottom w:w="0" w:type="dxa"/>
              <w:right w:w="0" w:type="dxa"/>
            </w:tcMar>
            <w:vAlign w:val="center"/>
          </w:tcPr>
          <w:p w:rsidR="00C47773" w:rsidRPr="00FA5425" w:rsidRDefault="00C47773" w:rsidP="005B5800">
            <w:pPr>
              <w:spacing w:line="249" w:lineRule="atLeast"/>
              <w:rPr>
                <w:color w:val="1B134D"/>
                <w:sz w:val="19"/>
                <w:szCs w:val="19"/>
              </w:rPr>
            </w:pPr>
            <w:r w:rsidRPr="00FA5425">
              <w:rPr>
                <w:color w:val="1B134D"/>
                <w:sz w:val="19"/>
                <w:szCs w:val="19"/>
              </w:rPr>
              <w:t>De la</w:t>
            </w:r>
            <w:r w:rsidRPr="00FA5425">
              <w:rPr>
                <w:color w:val="1B134D"/>
                <w:sz w:val="19"/>
              </w:rPr>
              <w:t> </w:t>
            </w:r>
            <w:r>
              <w:rPr>
                <w:b/>
                <w:bCs/>
                <w:color w:val="1B134D"/>
                <w:sz w:val="19"/>
              </w:rPr>
              <w:t>momentul rezervarii</w:t>
            </w:r>
            <w:r w:rsidRPr="00FA5425">
              <w:rPr>
                <w:color w:val="1B134D"/>
                <w:sz w:val="19"/>
                <w:szCs w:val="19"/>
              </w:rPr>
              <w:t> si pana</w:t>
            </w:r>
            <w:r w:rsidRPr="00FA5425">
              <w:rPr>
                <w:color w:val="1B134D"/>
                <w:sz w:val="19"/>
              </w:rPr>
              <w:t> </w:t>
            </w:r>
            <w:r>
              <w:rPr>
                <w:b/>
                <w:bCs/>
                <w:color w:val="1B134D"/>
                <w:sz w:val="19"/>
              </w:rPr>
              <w:t>cu</w:t>
            </w:r>
            <w:r w:rsidRPr="00FA5425">
              <w:rPr>
                <w:b/>
                <w:bCs/>
                <w:color w:val="1B134D"/>
                <w:sz w:val="19"/>
              </w:rPr>
              <w:t xml:space="preserve"> </w:t>
            </w:r>
            <w:r>
              <w:rPr>
                <w:b/>
                <w:bCs/>
                <w:color w:val="1B134D"/>
                <w:sz w:val="19"/>
              </w:rPr>
              <w:t xml:space="preserve">91 </w:t>
            </w:r>
            <w:r w:rsidRPr="00FA5425">
              <w:rPr>
                <w:b/>
                <w:bCs/>
                <w:color w:val="1B134D"/>
                <w:sz w:val="19"/>
              </w:rPr>
              <w:t>de zile</w:t>
            </w:r>
            <w:r w:rsidRPr="00FA5425">
              <w:rPr>
                <w:color w:val="1B134D"/>
                <w:sz w:val="19"/>
                <w:szCs w:val="19"/>
              </w:rPr>
              <w:t> </w:t>
            </w:r>
            <w:r>
              <w:rPr>
                <w:color w:val="1B134D"/>
                <w:sz w:val="19"/>
                <w:szCs w:val="19"/>
              </w:rPr>
              <w:t xml:space="preserve"> inainte de</w:t>
            </w:r>
            <w:r w:rsidRPr="00FA5425">
              <w:rPr>
                <w:color w:val="1B134D"/>
                <w:sz w:val="19"/>
              </w:rPr>
              <w:t> </w:t>
            </w:r>
            <w:r w:rsidRPr="00FA5425">
              <w:rPr>
                <w:b/>
                <w:bCs/>
                <w:color w:val="1B134D"/>
                <w:sz w:val="19"/>
              </w:rPr>
              <w:t>momentul plecarii</w:t>
            </w:r>
          </w:p>
        </w:tc>
        <w:tc>
          <w:tcPr>
            <w:tcW w:w="0" w:type="auto"/>
            <w:shd w:val="clear" w:color="auto" w:fill="FFFFFF"/>
            <w:tcMar>
              <w:top w:w="0" w:type="dxa"/>
              <w:left w:w="0" w:type="dxa"/>
              <w:bottom w:w="0" w:type="dxa"/>
              <w:right w:w="0" w:type="dxa"/>
            </w:tcMar>
            <w:vAlign w:val="center"/>
          </w:tcPr>
          <w:p w:rsidR="00C47773" w:rsidRPr="00FA5425" w:rsidRDefault="00C47773" w:rsidP="005B5800">
            <w:pPr>
              <w:spacing w:line="249" w:lineRule="atLeast"/>
              <w:jc w:val="center"/>
              <w:rPr>
                <w:color w:val="1B134D"/>
                <w:sz w:val="19"/>
                <w:szCs w:val="19"/>
              </w:rPr>
            </w:pPr>
            <w:r w:rsidRPr="00FA5425">
              <w:rPr>
                <w:b/>
                <w:bCs/>
                <w:color w:val="1B134D"/>
                <w:sz w:val="19"/>
              </w:rPr>
              <w:t>*</w:t>
            </w:r>
            <w:r>
              <w:rPr>
                <w:b/>
                <w:bCs/>
                <w:color w:val="1B134D"/>
                <w:sz w:val="19"/>
              </w:rPr>
              <w:t>35</w:t>
            </w:r>
            <w:r w:rsidRPr="00FA5425">
              <w:rPr>
                <w:b/>
                <w:bCs/>
                <w:color w:val="1B134D"/>
                <w:sz w:val="19"/>
              </w:rPr>
              <w:t>%</w:t>
            </w:r>
          </w:p>
        </w:tc>
      </w:tr>
      <w:tr w:rsidR="00C47773" w:rsidRPr="00FA5425" w:rsidTr="005B5800">
        <w:tc>
          <w:tcPr>
            <w:tcW w:w="0" w:type="auto"/>
            <w:shd w:val="clear" w:color="auto" w:fill="FFFFFF"/>
            <w:tcMar>
              <w:top w:w="0" w:type="dxa"/>
              <w:left w:w="0" w:type="dxa"/>
              <w:bottom w:w="0" w:type="dxa"/>
              <w:right w:w="0" w:type="dxa"/>
            </w:tcMar>
            <w:vAlign w:val="center"/>
          </w:tcPr>
          <w:p w:rsidR="00C47773" w:rsidRPr="00FA5425" w:rsidRDefault="00C47773" w:rsidP="005B5800">
            <w:pPr>
              <w:spacing w:line="249" w:lineRule="atLeast"/>
              <w:rPr>
                <w:color w:val="1B134D"/>
                <w:sz w:val="19"/>
                <w:szCs w:val="19"/>
              </w:rPr>
            </w:pPr>
            <w:r w:rsidRPr="00FA5425">
              <w:rPr>
                <w:color w:val="1B134D"/>
                <w:sz w:val="19"/>
                <w:szCs w:val="19"/>
              </w:rPr>
              <w:t>De la</w:t>
            </w:r>
            <w:r w:rsidRPr="00FA5425">
              <w:rPr>
                <w:color w:val="1B134D"/>
                <w:sz w:val="19"/>
              </w:rPr>
              <w:t> </w:t>
            </w:r>
            <w:r>
              <w:rPr>
                <w:b/>
                <w:bCs/>
                <w:color w:val="1B134D"/>
                <w:sz w:val="19"/>
              </w:rPr>
              <w:t>90</w:t>
            </w:r>
            <w:r w:rsidRPr="00FA5425">
              <w:rPr>
                <w:b/>
                <w:bCs/>
                <w:color w:val="1B134D"/>
                <w:sz w:val="19"/>
              </w:rPr>
              <w:t xml:space="preserve"> de zile </w:t>
            </w:r>
            <w:r w:rsidRPr="00FA5425">
              <w:rPr>
                <w:color w:val="1B134D"/>
                <w:sz w:val="19"/>
                <w:szCs w:val="19"/>
              </w:rPr>
              <w:t>si pana</w:t>
            </w:r>
            <w:r w:rsidRPr="00FA5425">
              <w:rPr>
                <w:b/>
                <w:bCs/>
                <w:color w:val="1B134D"/>
                <w:sz w:val="19"/>
              </w:rPr>
              <w:t> </w:t>
            </w:r>
            <w:r>
              <w:rPr>
                <w:b/>
                <w:bCs/>
                <w:color w:val="1B134D"/>
                <w:sz w:val="19"/>
              </w:rPr>
              <w:t>cu</w:t>
            </w:r>
            <w:r w:rsidRPr="00FA5425">
              <w:rPr>
                <w:b/>
                <w:bCs/>
                <w:color w:val="1B134D"/>
                <w:sz w:val="19"/>
              </w:rPr>
              <w:t xml:space="preserve"> </w:t>
            </w:r>
            <w:r>
              <w:rPr>
                <w:b/>
                <w:bCs/>
                <w:color w:val="1B134D"/>
                <w:sz w:val="19"/>
              </w:rPr>
              <w:t>52</w:t>
            </w:r>
            <w:r w:rsidRPr="00FA5425">
              <w:rPr>
                <w:b/>
                <w:bCs/>
                <w:color w:val="1B134D"/>
                <w:sz w:val="19"/>
              </w:rPr>
              <w:t> </w:t>
            </w:r>
            <w:r>
              <w:rPr>
                <w:b/>
                <w:bCs/>
                <w:color w:val="1B134D"/>
                <w:sz w:val="19"/>
              </w:rPr>
              <w:t xml:space="preserve">de </w:t>
            </w:r>
            <w:r w:rsidRPr="00FA5425">
              <w:rPr>
                <w:b/>
                <w:bCs/>
                <w:color w:val="1B134D"/>
                <w:sz w:val="19"/>
              </w:rPr>
              <w:t>zile</w:t>
            </w:r>
            <w:r w:rsidRPr="00FA5425">
              <w:rPr>
                <w:color w:val="1B134D"/>
                <w:sz w:val="19"/>
              </w:rPr>
              <w:t> </w:t>
            </w:r>
            <w:r>
              <w:rPr>
                <w:color w:val="1B134D"/>
                <w:sz w:val="19"/>
                <w:szCs w:val="19"/>
              </w:rPr>
              <w:t xml:space="preserve"> inainte de</w:t>
            </w:r>
            <w:r w:rsidRPr="00FA5425">
              <w:rPr>
                <w:b/>
                <w:bCs/>
                <w:color w:val="1B134D"/>
                <w:sz w:val="19"/>
              </w:rPr>
              <w:t> momentul plecarii</w:t>
            </w:r>
          </w:p>
        </w:tc>
        <w:tc>
          <w:tcPr>
            <w:tcW w:w="0" w:type="auto"/>
            <w:shd w:val="clear" w:color="auto" w:fill="FFFFFF"/>
            <w:tcMar>
              <w:top w:w="0" w:type="dxa"/>
              <w:left w:w="0" w:type="dxa"/>
              <w:bottom w:w="0" w:type="dxa"/>
              <w:right w:w="0" w:type="dxa"/>
            </w:tcMar>
            <w:vAlign w:val="center"/>
          </w:tcPr>
          <w:p w:rsidR="00C47773" w:rsidRPr="00FA5425" w:rsidRDefault="00C47773" w:rsidP="005B5800">
            <w:pPr>
              <w:spacing w:line="249" w:lineRule="atLeast"/>
              <w:jc w:val="center"/>
              <w:rPr>
                <w:color w:val="1B134D"/>
                <w:sz w:val="19"/>
                <w:szCs w:val="19"/>
              </w:rPr>
            </w:pPr>
            <w:r w:rsidRPr="00FA5425">
              <w:rPr>
                <w:b/>
                <w:bCs/>
                <w:color w:val="1B134D"/>
                <w:sz w:val="19"/>
              </w:rPr>
              <w:t>*75%</w:t>
            </w:r>
          </w:p>
        </w:tc>
      </w:tr>
      <w:tr w:rsidR="00C47773" w:rsidRPr="00FA5425" w:rsidTr="005B5800">
        <w:tc>
          <w:tcPr>
            <w:tcW w:w="0" w:type="auto"/>
            <w:shd w:val="clear" w:color="auto" w:fill="FFFFFF"/>
            <w:tcMar>
              <w:top w:w="0" w:type="dxa"/>
              <w:left w:w="0" w:type="dxa"/>
              <w:bottom w:w="0" w:type="dxa"/>
              <w:right w:w="0" w:type="dxa"/>
            </w:tcMar>
            <w:vAlign w:val="center"/>
          </w:tcPr>
          <w:p w:rsidR="00C47773" w:rsidRPr="00FA5425" w:rsidRDefault="00C47773" w:rsidP="005B5800">
            <w:pPr>
              <w:spacing w:line="249" w:lineRule="atLeast"/>
              <w:rPr>
                <w:color w:val="1B134D"/>
                <w:sz w:val="19"/>
                <w:szCs w:val="19"/>
              </w:rPr>
            </w:pPr>
            <w:r>
              <w:rPr>
                <w:color w:val="1B134D"/>
                <w:sz w:val="19"/>
                <w:szCs w:val="19"/>
              </w:rPr>
              <w:t xml:space="preserve">Cu mai putin de </w:t>
            </w:r>
            <w:r>
              <w:rPr>
                <w:b/>
                <w:bCs/>
                <w:color w:val="1B134D"/>
                <w:sz w:val="19"/>
              </w:rPr>
              <w:t>51 de</w:t>
            </w:r>
            <w:r w:rsidRPr="00FA5425">
              <w:rPr>
                <w:b/>
                <w:bCs/>
                <w:color w:val="1B134D"/>
                <w:sz w:val="19"/>
              </w:rPr>
              <w:t> zile</w:t>
            </w:r>
            <w:r w:rsidRPr="00FA5425">
              <w:rPr>
                <w:color w:val="1B134D"/>
                <w:sz w:val="19"/>
              </w:rPr>
              <w:t> </w:t>
            </w:r>
            <w:r w:rsidRPr="008452D2">
              <w:rPr>
                <w:b/>
                <w:color w:val="1B134D"/>
                <w:sz w:val="19"/>
              </w:rPr>
              <w:t>inainte</w:t>
            </w:r>
            <w:r>
              <w:rPr>
                <w:color w:val="1B134D"/>
                <w:sz w:val="19"/>
              </w:rPr>
              <w:t xml:space="preserve"> </w:t>
            </w:r>
            <w:r>
              <w:rPr>
                <w:b/>
                <w:bCs/>
                <w:color w:val="1B134D"/>
                <w:sz w:val="19"/>
              </w:rPr>
              <w:t xml:space="preserve"> </w:t>
            </w:r>
            <w:r>
              <w:rPr>
                <w:color w:val="1B134D"/>
                <w:sz w:val="19"/>
                <w:szCs w:val="19"/>
              </w:rPr>
              <w:t>de plecare sau pentru neprezentare la program</w:t>
            </w:r>
          </w:p>
        </w:tc>
        <w:tc>
          <w:tcPr>
            <w:tcW w:w="0" w:type="auto"/>
            <w:shd w:val="clear" w:color="auto" w:fill="FFFFFF"/>
            <w:tcMar>
              <w:top w:w="0" w:type="dxa"/>
              <w:left w:w="0" w:type="dxa"/>
              <w:bottom w:w="0" w:type="dxa"/>
              <w:right w:w="0" w:type="dxa"/>
            </w:tcMar>
            <w:vAlign w:val="center"/>
          </w:tcPr>
          <w:p w:rsidR="00C47773" w:rsidRPr="00FA5425" w:rsidRDefault="00C47773" w:rsidP="005B5800">
            <w:pPr>
              <w:spacing w:line="249" w:lineRule="atLeast"/>
              <w:jc w:val="center"/>
              <w:rPr>
                <w:color w:val="1B134D"/>
                <w:sz w:val="19"/>
                <w:szCs w:val="19"/>
              </w:rPr>
            </w:pPr>
            <w:r w:rsidRPr="00FA5425">
              <w:rPr>
                <w:b/>
                <w:bCs/>
                <w:color w:val="1B134D"/>
                <w:sz w:val="19"/>
              </w:rPr>
              <w:t>*</w:t>
            </w:r>
            <w:r>
              <w:rPr>
                <w:b/>
                <w:bCs/>
                <w:color w:val="1B134D"/>
                <w:sz w:val="19"/>
              </w:rPr>
              <w:t>100</w:t>
            </w:r>
            <w:r w:rsidRPr="00FA5425">
              <w:rPr>
                <w:b/>
                <w:bCs/>
                <w:color w:val="1B134D"/>
                <w:sz w:val="19"/>
              </w:rPr>
              <w:t>%</w:t>
            </w:r>
          </w:p>
        </w:tc>
      </w:tr>
      <w:tr w:rsidR="00C47773" w:rsidRPr="00FA5425" w:rsidTr="005B5800">
        <w:tc>
          <w:tcPr>
            <w:tcW w:w="0" w:type="auto"/>
            <w:gridSpan w:val="2"/>
            <w:shd w:val="clear" w:color="auto" w:fill="FFFFFF"/>
            <w:tcMar>
              <w:top w:w="0" w:type="dxa"/>
              <w:left w:w="0" w:type="dxa"/>
              <w:bottom w:w="0" w:type="dxa"/>
              <w:right w:w="0" w:type="dxa"/>
            </w:tcMar>
            <w:vAlign w:val="center"/>
          </w:tcPr>
          <w:p w:rsidR="00C47773" w:rsidRPr="00FA5425" w:rsidRDefault="00C47773" w:rsidP="005B5800">
            <w:pPr>
              <w:spacing w:line="249" w:lineRule="atLeast"/>
              <w:rPr>
                <w:color w:val="1B134D"/>
                <w:sz w:val="19"/>
                <w:szCs w:val="19"/>
              </w:rPr>
            </w:pPr>
            <w:r w:rsidRPr="00FA5425">
              <w:rPr>
                <w:color w:val="1B134D"/>
                <w:sz w:val="19"/>
                <w:szCs w:val="19"/>
              </w:rPr>
              <w:t>  * Procentele se refera la tariful total al pachetului turistic contractat</w:t>
            </w:r>
          </w:p>
        </w:tc>
      </w:tr>
    </w:tbl>
    <w:p w:rsidR="000A0D52" w:rsidRPr="00C47773" w:rsidRDefault="000A0D52" w:rsidP="000A0D52">
      <w:pPr>
        <w:spacing w:after="120" w:line="240" w:lineRule="auto"/>
        <w:jc w:val="both"/>
        <w:rPr>
          <w:rFonts w:cs="Arial"/>
          <w:b/>
          <w:bCs/>
          <w:color w:val="002060"/>
        </w:rPr>
      </w:pPr>
    </w:p>
    <w:p w:rsidR="000A0D52" w:rsidRDefault="000A0D52" w:rsidP="000A0D52">
      <w:pPr>
        <w:spacing w:after="120" w:line="240" w:lineRule="auto"/>
        <w:jc w:val="both"/>
        <w:rPr>
          <w:rFonts w:cs="Arial"/>
          <w:b/>
          <w:bCs/>
          <w:color w:val="002060"/>
          <w:lang w:val="ro-RO"/>
        </w:rPr>
      </w:pPr>
      <w:r>
        <w:rPr>
          <w:noProof/>
        </w:rPr>
        <w:drawing>
          <wp:inline distT="0" distB="0" distL="0" distR="0">
            <wp:extent cx="6848475" cy="1162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48475" cy="1162050"/>
                    </a:xfrm>
                    <a:prstGeom prst="rect">
                      <a:avLst/>
                    </a:prstGeom>
                    <a:noFill/>
                    <a:ln>
                      <a:noFill/>
                    </a:ln>
                  </pic:spPr>
                </pic:pic>
              </a:graphicData>
            </a:graphic>
          </wp:inline>
        </w:drawing>
      </w:r>
      <w:r w:rsidRPr="000A0D52">
        <w:rPr>
          <w:rFonts w:cs="Arial"/>
          <w:b/>
          <w:bCs/>
          <w:color w:val="002060"/>
          <w:lang w:val="ro-RO"/>
        </w:rPr>
        <w:t xml:space="preserve"> </w:t>
      </w:r>
      <w:r>
        <w:rPr>
          <w:rFonts w:cs="Arial"/>
          <w:b/>
          <w:bCs/>
          <w:color w:val="002060"/>
          <w:lang w:val="ro-RO"/>
        </w:rPr>
        <w:t>OBSERVATII:</w:t>
      </w:r>
    </w:p>
    <w:p w:rsidR="000A0D52" w:rsidRDefault="000A0D52" w:rsidP="000A0D52">
      <w:pPr>
        <w:spacing w:after="120" w:line="240" w:lineRule="auto"/>
        <w:jc w:val="both"/>
        <w:rPr>
          <w:rFonts w:cs="Arial"/>
          <w:b/>
          <w:bCs/>
          <w:color w:val="002060"/>
          <w:lang w:val="ro-RO"/>
        </w:rPr>
      </w:pPr>
      <w:r>
        <w:rPr>
          <w:rFonts w:cs="Arial"/>
          <w:color w:val="002060"/>
          <w:lang w:val="ro-RO"/>
        </w:rPr>
        <w:t>Numarul minim de participanti pentru realizarea programului:</w:t>
      </w:r>
      <w:r>
        <w:rPr>
          <w:rFonts w:cs="Arial"/>
          <w:b/>
          <w:bCs/>
          <w:color w:val="002060"/>
          <w:lang w:val="ro-RO"/>
        </w:rPr>
        <w:t>65 de persoane</w:t>
      </w:r>
      <w:r>
        <w:rPr>
          <w:rFonts w:cs="Arial"/>
          <w:color w:val="002060"/>
          <w:lang w:val="ro-RO"/>
        </w:rPr>
        <w:t>.</w:t>
      </w:r>
    </w:p>
    <w:p w:rsidR="000A0D52" w:rsidRDefault="000A0D52" w:rsidP="000A0D52">
      <w:pPr>
        <w:spacing w:after="120" w:line="240" w:lineRule="auto"/>
        <w:jc w:val="both"/>
        <w:rPr>
          <w:rFonts w:cs="Arial"/>
          <w:color w:val="002060"/>
          <w:lang w:val="ro-RO"/>
        </w:rPr>
      </w:pPr>
      <w:r>
        <w:rPr>
          <w:rFonts w:cs="Arial"/>
          <w:color w:val="002060"/>
          <w:lang w:val="ro-RO"/>
        </w:rPr>
        <w:t>Locurile confirmate suplimentar fata de grupul maxim rezervat pot fi la un tarif mai mare (in functie de disponibilitatile la avion, cazare si pe vasul de croaziera) si se supun unor reguli diferite de decomandare.</w:t>
      </w:r>
    </w:p>
    <w:p w:rsidR="000A0D52" w:rsidRDefault="000A0D52" w:rsidP="000A0D52">
      <w:pPr>
        <w:numPr>
          <w:ilvl w:val="0"/>
          <w:numId w:val="1"/>
        </w:numPr>
        <w:spacing w:after="120" w:line="240" w:lineRule="auto"/>
        <w:jc w:val="both"/>
        <w:rPr>
          <w:rFonts w:cs="Arial"/>
          <w:color w:val="002060"/>
          <w:lang w:val="ro-RO"/>
        </w:rPr>
      </w:pPr>
      <w:r>
        <w:rPr>
          <w:rFonts w:cs="Arial"/>
          <w:color w:val="002060"/>
          <w:lang w:val="ro-RO"/>
        </w:rPr>
        <w:t>Agentia nu raspunde in cazul refuzului autoritatilor de la punctele de frontiera de a primi turistul pe teritoriul propriu sau de a-i permite sa paraseasca teritoriul propriu.</w:t>
      </w:r>
    </w:p>
    <w:p w:rsidR="000A0D52" w:rsidRDefault="000A0D52" w:rsidP="000A0D52">
      <w:pPr>
        <w:numPr>
          <w:ilvl w:val="0"/>
          <w:numId w:val="1"/>
        </w:numPr>
        <w:spacing w:after="120" w:line="240" w:lineRule="auto"/>
        <w:jc w:val="both"/>
        <w:rPr>
          <w:rFonts w:cs="Arial"/>
          <w:color w:val="002060"/>
          <w:lang w:val="ro-RO"/>
        </w:rPr>
      </w:pPr>
      <w:r>
        <w:rPr>
          <w:rFonts w:cs="Arial"/>
          <w:color w:val="002060"/>
          <w:lang w:val="ro-RO"/>
        </w:rPr>
        <w:t xml:space="preserve">Excursiile optionale se efectueaza la fata locului cu agentii locale. Sumele aferente acestor excursii nu se incaseaza in numele agentiei. </w:t>
      </w:r>
    </w:p>
    <w:p w:rsidR="000A0D52" w:rsidRDefault="000A0D52" w:rsidP="000A0D52">
      <w:pPr>
        <w:numPr>
          <w:ilvl w:val="0"/>
          <w:numId w:val="1"/>
        </w:numPr>
        <w:spacing w:after="120" w:line="240" w:lineRule="auto"/>
        <w:jc w:val="both"/>
        <w:rPr>
          <w:rFonts w:cs="Arial"/>
          <w:color w:val="002060"/>
          <w:lang w:val="ro-RO"/>
        </w:rPr>
      </w:pPr>
      <w:r>
        <w:rPr>
          <w:rFonts w:cs="Arial"/>
          <w:color w:val="002060"/>
          <w:lang w:val="ro-RO"/>
        </w:rPr>
        <w:t xml:space="preserve">Pentru anumite facilitati de </w:t>
      </w:r>
      <w:r>
        <w:rPr>
          <w:rFonts w:cs="Arial"/>
          <w:bCs/>
          <w:color w:val="002060"/>
          <w:lang w:val="ro-RO"/>
        </w:rPr>
        <w:t>la bordul vasului</w:t>
      </w:r>
      <w:r>
        <w:rPr>
          <w:rFonts w:cs="Arial"/>
          <w:color w:val="002060"/>
          <w:lang w:val="ro-RO"/>
        </w:rPr>
        <w:t xml:space="preserve"> sau din cabina se pot solicita taxe suplimentare (minibar, etc.).</w:t>
      </w:r>
    </w:p>
    <w:p w:rsidR="000A0D52" w:rsidRDefault="000A0D52" w:rsidP="000A0D52">
      <w:pPr>
        <w:pStyle w:val="ListParagraph"/>
        <w:numPr>
          <w:ilvl w:val="0"/>
          <w:numId w:val="1"/>
        </w:numPr>
        <w:spacing w:after="120" w:line="240" w:lineRule="auto"/>
        <w:jc w:val="both"/>
        <w:rPr>
          <w:rFonts w:cs="Arial"/>
          <w:bCs/>
          <w:color w:val="002060"/>
          <w:lang w:val="ro-RO"/>
        </w:rPr>
      </w:pPr>
      <w:r>
        <w:rPr>
          <w:rFonts w:cs="Arial"/>
          <w:bCs/>
          <w:color w:val="002060"/>
          <w:lang w:val="ro-RO"/>
        </w:rPr>
        <w:t>Conform reglementarilor in vigoare, minorii pot sa calatoreasca in strainatate in cazul in care:</w:t>
      </w:r>
    </w:p>
    <w:p w:rsidR="000A0D52" w:rsidRDefault="000A0D52" w:rsidP="000A0D52">
      <w:pPr>
        <w:spacing w:after="120" w:line="240" w:lineRule="auto"/>
        <w:ind w:left="720"/>
        <w:jc w:val="both"/>
        <w:rPr>
          <w:rFonts w:cs="Arial"/>
          <w:bCs/>
          <w:color w:val="002060"/>
          <w:lang w:val="ro-RO"/>
        </w:rPr>
      </w:pPr>
      <w:r>
        <w:rPr>
          <w:rFonts w:cs="Arial"/>
          <w:bCs/>
          <w:color w:val="002060"/>
          <w:lang w:val="ro-RO"/>
        </w:rPr>
        <w:t>- sunt insotiti de ambii parinti sau tutorii legali;</w:t>
      </w:r>
    </w:p>
    <w:p w:rsidR="000A0D52" w:rsidRDefault="000A0D52" w:rsidP="000A0D52">
      <w:pPr>
        <w:spacing w:after="120" w:line="240" w:lineRule="auto"/>
        <w:ind w:left="720"/>
        <w:jc w:val="both"/>
        <w:rPr>
          <w:rFonts w:cs="Arial"/>
          <w:bCs/>
          <w:color w:val="002060"/>
          <w:lang w:val="ro-RO"/>
        </w:rPr>
      </w:pPr>
      <w:r>
        <w:rPr>
          <w:rFonts w:cs="Arial"/>
          <w:bCs/>
          <w:color w:val="002060"/>
          <w:lang w:val="ro-RO"/>
        </w:rPr>
        <w:t>- sunt insotiti de un parinte sau tutore legal care poate face dovada acordului celuilalt parinte asupra calatoriei minorului. Acordul scris trebuie legalizat notarial.</w:t>
      </w:r>
    </w:p>
    <w:p w:rsidR="000A0D52" w:rsidRDefault="000A0D52" w:rsidP="000A0D52">
      <w:pPr>
        <w:spacing w:after="120" w:line="240" w:lineRule="auto"/>
        <w:ind w:left="720"/>
        <w:jc w:val="both"/>
        <w:rPr>
          <w:rFonts w:cs="Arial"/>
          <w:bCs/>
          <w:color w:val="002060"/>
          <w:lang w:val="ro-RO"/>
        </w:rPr>
      </w:pPr>
      <w:r>
        <w:rPr>
          <w:rFonts w:cs="Arial"/>
          <w:bCs/>
          <w:color w:val="002060"/>
          <w:lang w:val="ro-RO"/>
        </w:rPr>
        <w:lastRenderedPageBreak/>
        <w:t>- adultul insotitor, in cazul in care acesta nu este niciunul dintre parinti sau tutorele legal, trebuie sa prezinte autoritatilor de frontiera, alaturi de imputernicirea ambilor parinti sau a tutorelui legal, si cazierul judiciar propriu eliberat cu mai putin de 14 zile inainte de inceperea calatoriei.</w:t>
      </w:r>
    </w:p>
    <w:p w:rsidR="000A0D52" w:rsidRDefault="000A0D52" w:rsidP="000A0D52">
      <w:pPr>
        <w:numPr>
          <w:ilvl w:val="0"/>
          <w:numId w:val="2"/>
        </w:numPr>
        <w:shd w:val="clear" w:color="auto" w:fill="FFFFFF"/>
        <w:spacing w:after="120" w:line="240" w:lineRule="auto"/>
        <w:jc w:val="both"/>
        <w:rPr>
          <w:rFonts w:eastAsia="Times New Roman" w:cs="Arial"/>
          <w:color w:val="002060"/>
          <w:lang w:val="ro-RO"/>
        </w:rPr>
      </w:pPr>
      <w:r>
        <w:rPr>
          <w:rFonts w:cs="Arial"/>
          <w:color w:val="002060"/>
          <w:lang w:val="ro-RO"/>
        </w:rPr>
        <w:t>Greutatea maxim admisa a bagajelor,</w:t>
      </w:r>
      <w:r>
        <w:rPr>
          <w:rFonts w:cs="Arial"/>
          <w:bCs/>
          <w:color w:val="002060"/>
          <w:lang w:val="ro-RO"/>
        </w:rPr>
        <w:t xml:space="preserve"> la avion,</w:t>
      </w:r>
      <w:r>
        <w:rPr>
          <w:rFonts w:cs="Arial"/>
          <w:color w:val="002060"/>
          <w:lang w:val="ro-RO"/>
        </w:rPr>
        <w:t xml:space="preserve"> este de 23 kg pentru bagajul de cala si 8kg pentru bagajul de mana. Pentru fiecare kg in plus fata de cele maxim admise pasagerul va plati excedent de bagaj. </w:t>
      </w:r>
    </w:p>
    <w:p w:rsidR="000A0D52" w:rsidRDefault="000A0D52" w:rsidP="000A0D52">
      <w:pPr>
        <w:numPr>
          <w:ilvl w:val="0"/>
          <w:numId w:val="2"/>
        </w:numPr>
        <w:shd w:val="clear" w:color="auto" w:fill="FFFFFF"/>
        <w:spacing w:after="120" w:line="240" w:lineRule="auto"/>
        <w:jc w:val="both"/>
        <w:rPr>
          <w:rFonts w:eastAsia="Times New Roman" w:cs="Arial"/>
          <w:color w:val="002060"/>
          <w:lang w:val="ro-RO"/>
        </w:rPr>
      </w:pPr>
      <w:r>
        <w:rPr>
          <w:rFonts w:eastAsia="Times New Roman" w:cs="Arial"/>
          <w:color w:val="002060"/>
          <w:lang w:val="ro-RO"/>
        </w:rPr>
        <w:t>Itinerariul poate suferi modificari. Linia de croaziere isi rezerva dreptul de a modifica programul in functie de anumite situatii obiective ce pot interveni in timpul excursiei.</w:t>
      </w:r>
    </w:p>
    <w:p w:rsidR="000A0D52" w:rsidRDefault="000A0D52" w:rsidP="000A0D52">
      <w:pPr>
        <w:numPr>
          <w:ilvl w:val="0"/>
          <w:numId w:val="3"/>
        </w:numPr>
        <w:shd w:val="clear" w:color="auto" w:fill="FFFFFF"/>
        <w:spacing w:after="120" w:line="240" w:lineRule="auto"/>
        <w:jc w:val="both"/>
        <w:rPr>
          <w:rFonts w:eastAsia="Times New Roman" w:cs="Arial"/>
          <w:bCs/>
          <w:strike/>
          <w:color w:val="002060"/>
          <w:lang w:val="ro-RO"/>
        </w:rPr>
      </w:pPr>
      <w:r>
        <w:rPr>
          <w:rFonts w:eastAsia="Times New Roman" w:cs="Arial"/>
          <w:color w:val="002060"/>
          <w:lang w:val="ro-RO"/>
        </w:rPr>
        <w:t>Documente necesare calatoriei: pasaport simplu electronic valabil cel putin 6 luni de la data intoarcerii din calatorie, asigurare medicala de calatorie in strainatate.</w:t>
      </w:r>
    </w:p>
    <w:p w:rsidR="000A0D52" w:rsidRDefault="000A0D52" w:rsidP="000A0D52">
      <w:pPr>
        <w:numPr>
          <w:ilvl w:val="0"/>
          <w:numId w:val="2"/>
        </w:numPr>
        <w:shd w:val="clear" w:color="auto" w:fill="FFFFFF"/>
        <w:spacing w:after="120" w:line="240" w:lineRule="auto"/>
        <w:jc w:val="both"/>
        <w:rPr>
          <w:rFonts w:eastAsia="Times New Roman" w:cs="Arial"/>
          <w:color w:val="002060"/>
          <w:lang w:val="ro-RO"/>
        </w:rPr>
      </w:pPr>
      <w:r>
        <w:rPr>
          <w:rFonts w:eastAsia="Times New Roman" w:cs="Arial"/>
          <w:color w:val="002060"/>
          <w:lang w:val="ro-RO"/>
        </w:rPr>
        <w:t>Asigurarea medicala nu este inclusa in pret, dar este recomandata. La bordul vasului exista un centru medical pentru urgente, dar orice consultatie se face contra cost deoarece asigurarile emise in Romania nu acopera aceste costuri.</w:t>
      </w:r>
    </w:p>
    <w:p w:rsidR="000A0D52" w:rsidRDefault="000A0D52" w:rsidP="000A0D52">
      <w:pPr>
        <w:numPr>
          <w:ilvl w:val="0"/>
          <w:numId w:val="2"/>
        </w:numPr>
        <w:shd w:val="clear" w:color="auto" w:fill="FFFFFF"/>
        <w:spacing w:after="120" w:line="240" w:lineRule="auto"/>
        <w:jc w:val="both"/>
        <w:rPr>
          <w:rFonts w:eastAsia="Times New Roman" w:cs="Arial"/>
          <w:color w:val="002060"/>
          <w:lang w:val="ro-RO"/>
        </w:rPr>
      </w:pPr>
      <w:r>
        <w:rPr>
          <w:rFonts w:eastAsia="Times New Roman" w:cs="Arial"/>
          <w:color w:val="002060"/>
          <w:lang w:val="ro-RO"/>
        </w:rPr>
        <w:t>Agentia isi rezerva dreptul de a modifica suma aferenta taxelor portuare si de aeroport, in situatia in care acestea sunt impuse de terti.</w:t>
      </w:r>
    </w:p>
    <w:p w:rsidR="000A0D52" w:rsidRDefault="000A0D52" w:rsidP="000A0D52">
      <w:pPr>
        <w:numPr>
          <w:ilvl w:val="0"/>
          <w:numId w:val="2"/>
        </w:numPr>
        <w:shd w:val="clear" w:color="auto" w:fill="FFFFFF"/>
        <w:spacing w:after="120" w:line="240" w:lineRule="auto"/>
        <w:jc w:val="both"/>
        <w:rPr>
          <w:rFonts w:eastAsia="Times New Roman" w:cs="Arial"/>
          <w:bCs/>
          <w:strike/>
          <w:color w:val="002060"/>
          <w:lang w:val="ro-RO"/>
        </w:rPr>
      </w:pPr>
      <w:r>
        <w:rPr>
          <w:rFonts w:eastAsia="Times New Roman" w:cs="Arial"/>
          <w:color w:val="002060"/>
          <w:lang w:val="ro-RO"/>
        </w:rPr>
        <w:t>Cabinele rezervate sunt din categoria standard. Nu se pot alege puntea sau numarul cabinei.</w:t>
      </w:r>
    </w:p>
    <w:p w:rsidR="000A0D52" w:rsidRDefault="000A0D52" w:rsidP="000A0D52">
      <w:pPr>
        <w:numPr>
          <w:ilvl w:val="0"/>
          <w:numId w:val="2"/>
        </w:numPr>
        <w:shd w:val="clear" w:color="auto" w:fill="FFFFFF"/>
        <w:spacing w:after="120" w:line="240" w:lineRule="auto"/>
        <w:jc w:val="both"/>
        <w:rPr>
          <w:rFonts w:eastAsia="Times New Roman" w:cs="Arial"/>
          <w:color w:val="002060"/>
          <w:lang w:val="ro-RO"/>
        </w:rPr>
      </w:pPr>
      <w:r>
        <w:rPr>
          <w:rFonts w:eastAsia="Times New Roman" w:cs="Arial"/>
          <w:color w:val="002060"/>
          <w:lang w:val="ro-RO"/>
        </w:rPr>
        <w:t>Pentru acest program agentia nu poate accepta solicitari de partaj in cabina.</w:t>
      </w:r>
    </w:p>
    <w:p w:rsidR="000A0D52" w:rsidRDefault="000A0D52" w:rsidP="000A0D52">
      <w:pPr>
        <w:numPr>
          <w:ilvl w:val="0"/>
          <w:numId w:val="2"/>
        </w:numPr>
        <w:shd w:val="clear" w:color="auto" w:fill="FFFFFF"/>
        <w:spacing w:after="120" w:line="240" w:lineRule="auto"/>
        <w:jc w:val="both"/>
        <w:rPr>
          <w:rFonts w:eastAsia="Times New Roman" w:cs="Arial"/>
          <w:color w:val="002060"/>
          <w:lang w:val="ro-RO"/>
        </w:rPr>
      </w:pPr>
      <w:r>
        <w:rPr>
          <w:rFonts w:eastAsia="Times New Roman" w:cs="Arial"/>
          <w:color w:val="002060"/>
          <w:lang w:val="ro-RO"/>
        </w:rPr>
        <w:t xml:space="preserve">La imbarcare este necesara constituirea unui depozit financiar in numerar/ garantarea cu un card de credit activ (card de debit alimentat), pentru eventualele cheltuieli de la bordul vasului, nefiind posibila utilizarea numerarului </w:t>
      </w:r>
      <w:r>
        <w:rPr>
          <w:rFonts w:eastAsia="Times New Roman" w:cs="Arial"/>
          <w:bCs/>
          <w:color w:val="002060"/>
          <w:lang w:val="ro-RO"/>
        </w:rPr>
        <w:t>la bord</w:t>
      </w:r>
      <w:r>
        <w:rPr>
          <w:rFonts w:eastAsia="Times New Roman" w:cs="Arial"/>
          <w:color w:val="002060"/>
          <w:lang w:val="ro-RO"/>
        </w:rPr>
        <w:t>.</w:t>
      </w:r>
    </w:p>
    <w:p w:rsidR="000A0D52" w:rsidRDefault="000A0D52" w:rsidP="000A0D52">
      <w:pPr>
        <w:numPr>
          <w:ilvl w:val="0"/>
          <w:numId w:val="2"/>
        </w:numPr>
        <w:shd w:val="clear" w:color="auto" w:fill="FFFFFF"/>
        <w:spacing w:after="120" w:line="240" w:lineRule="auto"/>
        <w:jc w:val="both"/>
        <w:rPr>
          <w:rFonts w:eastAsia="Times New Roman" w:cs="Arial"/>
          <w:color w:val="002060"/>
          <w:lang w:val="ro-RO"/>
        </w:rPr>
      </w:pPr>
      <w:r>
        <w:rPr>
          <w:rFonts w:eastAsia="Times New Roman" w:cs="Arial"/>
          <w:color w:val="002060"/>
          <w:lang w:val="ro-RO"/>
        </w:rPr>
        <w:t>Bauturile alcoolice cumparate din magazinele magazinele duty free de la bord in cadrul sau in timpul debarcarii in porturile vizitate vor fi livrate in cabina in ultima seara a croazierei.</w:t>
      </w:r>
    </w:p>
    <w:p w:rsidR="000A0D52" w:rsidRDefault="000A0D52" w:rsidP="000A0D52">
      <w:pPr>
        <w:numPr>
          <w:ilvl w:val="0"/>
          <w:numId w:val="2"/>
        </w:numPr>
        <w:shd w:val="clear" w:color="auto" w:fill="FFFFFF"/>
        <w:spacing w:after="120" w:line="240" w:lineRule="auto"/>
        <w:jc w:val="both"/>
        <w:rPr>
          <w:rFonts w:eastAsia="Times New Roman" w:cs="Arial"/>
          <w:color w:val="002060"/>
          <w:lang w:val="ro-RO"/>
        </w:rPr>
      </w:pPr>
      <w:r>
        <w:rPr>
          <w:rFonts w:eastAsia="Times New Roman" w:cs="Arial"/>
          <w:color w:val="002060"/>
          <w:lang w:val="ro-RO"/>
        </w:rPr>
        <w:t xml:space="preserve">O taxa de serviciu 15% va fi adaugata tuturor cumparaturilor/ cheltuielilor efectuate la bord. </w:t>
      </w:r>
      <w:r>
        <w:rPr>
          <w:rFonts w:eastAsia="Times New Roman" w:cs="Arial"/>
          <w:bCs/>
          <w:color w:val="002060"/>
          <w:lang w:val="ro-RO"/>
        </w:rPr>
        <w:t>Aceasta taxa este perceputa de catre linia de croaziere si nu de catre agentie</w:t>
      </w:r>
      <w:r>
        <w:rPr>
          <w:rFonts w:eastAsia="Times New Roman" w:cs="Arial"/>
          <w:color w:val="002060"/>
          <w:lang w:val="ro-RO"/>
        </w:rPr>
        <w:t>.</w:t>
      </w:r>
    </w:p>
    <w:p w:rsidR="000A0D52" w:rsidRDefault="000A0D52" w:rsidP="000A0D52">
      <w:pPr>
        <w:numPr>
          <w:ilvl w:val="0"/>
          <w:numId w:val="2"/>
        </w:numPr>
        <w:shd w:val="clear" w:color="auto" w:fill="FFFFFF"/>
        <w:spacing w:after="120" w:line="240" w:lineRule="auto"/>
        <w:jc w:val="both"/>
        <w:rPr>
          <w:rFonts w:eastAsia="Times New Roman" w:cs="Arial"/>
          <w:color w:val="002060"/>
          <w:lang w:val="ro-RO"/>
        </w:rPr>
      </w:pPr>
      <w:r>
        <w:rPr>
          <w:rFonts w:eastAsia="Times New Roman" w:cs="Arial"/>
          <w:color w:val="002060"/>
          <w:lang w:val="ro-RO"/>
        </w:rPr>
        <w:t>In fiecare seara veti primi in cabina un program al zilei urmatoare unde gasiti toate informatiile cu privire la portul in care va ancora vasul, o harta, prognoza meteo, activitatile sportive, spectacolele si evenimentele care vor avea loc la bordul vasului pe parcursul intregii zile. Preturile excursiilor organizate la bordul vasului sunt informative si pot suferi modificari. Agentia nu este responsabila pentru modificarea acestor preturi. In plus, aceste excursii se organizeaza cu ghizi vorbitori de limba engleza, in autocare colective, insotitorul roman neavand posibilitatea sa traduca la microfon.</w:t>
      </w:r>
    </w:p>
    <w:p w:rsidR="000A0D52" w:rsidRDefault="000A0D52" w:rsidP="000A0D52">
      <w:pPr>
        <w:spacing w:after="0" w:line="240" w:lineRule="auto"/>
        <w:rPr>
          <w:bCs/>
          <w:color w:val="002060"/>
        </w:rPr>
      </w:pPr>
    </w:p>
    <w:p w:rsidR="000A0D52" w:rsidRDefault="000A0D52" w:rsidP="000A0D52">
      <w:pPr>
        <w:spacing w:after="0" w:line="360" w:lineRule="auto"/>
        <w:rPr>
          <w:bCs/>
          <w:color w:val="002060"/>
        </w:rPr>
      </w:pPr>
      <w:r>
        <w:rPr>
          <w:bCs/>
          <w:color w:val="002060"/>
        </w:rPr>
        <w:t xml:space="preserve">Pentru aceasta calatorie este nevoie de pasaport – document valabil minimum 6 luni de la data intoarcerii in tara. Nu este recomandat pasaportul temporar. </w:t>
      </w:r>
    </w:p>
    <w:p w:rsidR="000A0D52" w:rsidRDefault="000A0D52" w:rsidP="000A0D52">
      <w:pPr>
        <w:numPr>
          <w:ilvl w:val="0"/>
          <w:numId w:val="4"/>
        </w:numPr>
        <w:spacing w:after="0" w:line="240" w:lineRule="auto"/>
        <w:rPr>
          <w:bCs/>
          <w:color w:val="002060"/>
        </w:rPr>
      </w:pPr>
      <w:r>
        <w:rPr>
          <w:bCs/>
          <w:color w:val="002060"/>
        </w:rPr>
        <w:t>In derularea excursiei pot aparea situatii de forta majora precum: intarzieri in traficul aerian, schimbari de program sau de aeroporturi din ratiuni politice, greve, condiţii meteorologice, etc, ce pot avea consecinte asupra programului turistic. In aceste cazuri, agentia se obliga sa depuna toate eforturile pentru a gasi solutii in vederea depasirii situatiilor aparute dar, totodata, nu poate fi facuta raspunzatoare pentru situatiile mentionate mai sus si in consecinta, nici pentru suportarea unor cheltuieli suplimentare aferente.</w:t>
      </w:r>
    </w:p>
    <w:p w:rsidR="000A0D52" w:rsidRDefault="000A0D52" w:rsidP="000A0D52">
      <w:pPr>
        <w:numPr>
          <w:ilvl w:val="0"/>
          <w:numId w:val="4"/>
        </w:numPr>
        <w:spacing w:after="0" w:line="240" w:lineRule="auto"/>
        <w:rPr>
          <w:bCs/>
          <w:color w:val="002060"/>
        </w:rPr>
      </w:pPr>
      <w:r>
        <w:rPr>
          <w:bCs/>
          <w:color w:val="002060"/>
        </w:rPr>
        <w:t xml:space="preserve">Clasificarea pe stele a navelor este cea atribuita oficial de Ministerul </w:t>
      </w:r>
      <w:r w:rsidR="005E0737">
        <w:rPr>
          <w:bCs/>
          <w:color w:val="002060"/>
        </w:rPr>
        <w:t>Turismului Italian</w:t>
      </w:r>
      <w:r>
        <w:rPr>
          <w:bCs/>
          <w:color w:val="002060"/>
        </w:rPr>
        <w:t xml:space="preserve">. Ca atare, facilitatile comune si cele ale cabinelor sunt conforme cu standardele locale. </w:t>
      </w:r>
    </w:p>
    <w:p w:rsidR="000A0D52" w:rsidRDefault="000A0D52" w:rsidP="000A0D52">
      <w:pPr>
        <w:numPr>
          <w:ilvl w:val="0"/>
          <w:numId w:val="4"/>
        </w:numPr>
        <w:spacing w:after="0" w:line="240" w:lineRule="auto"/>
        <w:rPr>
          <w:bCs/>
          <w:color w:val="002060"/>
        </w:rPr>
      </w:pPr>
      <w:r>
        <w:rPr>
          <w:bCs/>
          <w:color w:val="002060"/>
        </w:rPr>
        <w:t>Costurile de transport, precum si taxele de aeroport si securitate pot fi majorate in functie de variatia pretului petrolului pe piata internationala, companie aeriana etc.</w:t>
      </w:r>
    </w:p>
    <w:p w:rsidR="000A0D52" w:rsidRDefault="000A0D52" w:rsidP="000A0D52">
      <w:pPr>
        <w:numPr>
          <w:ilvl w:val="0"/>
          <w:numId w:val="4"/>
        </w:numPr>
        <w:spacing w:after="0" w:line="240" w:lineRule="auto"/>
        <w:rPr>
          <w:bCs/>
          <w:color w:val="002060"/>
        </w:rPr>
      </w:pPr>
      <w:r>
        <w:rPr>
          <w:bCs/>
          <w:color w:val="002060"/>
        </w:rPr>
        <w:t>Aspecte legate de sanatatea si capacitatea de a calatorii : pasagerul declara pe proprie raspundere ca poate calatorii pe mare si cu avionul si ca starea sau comportamentul sau nu vor afecta siguranta si confortul navelor, aeronavei sau a celorlalti pasageri ; orice pasager cu o afectiune care ii poate influenta capacitatea de a calatorii trebuie sa prezinte certificat medical inainte de rezervare ; compania nu poate accepta o rezervare sau transportul unei femei care va fi insarcinata in cel putin 24 de sapatamani pana la sfarsitul croazierei.</w:t>
      </w:r>
    </w:p>
    <w:p w:rsidR="000A0D52" w:rsidRDefault="000A0D52" w:rsidP="000A0D52">
      <w:pPr>
        <w:numPr>
          <w:ilvl w:val="0"/>
          <w:numId w:val="4"/>
        </w:numPr>
        <w:spacing w:after="0" w:line="240" w:lineRule="auto"/>
        <w:rPr>
          <w:bCs/>
          <w:color w:val="002060"/>
        </w:rPr>
      </w:pPr>
      <w:r>
        <w:rPr>
          <w:bCs/>
          <w:color w:val="002060"/>
        </w:rPr>
        <w:t>Agentia nu raspunde in cazul refuzului autoritatilor de la punctele de frontiera de a primi turistul pe teritoriul propriu sau de a-i permite sa paraseasca teritoriul propriu.</w:t>
      </w:r>
    </w:p>
    <w:p w:rsidR="000A0D52" w:rsidRDefault="000A0D52" w:rsidP="000A0D52">
      <w:pPr>
        <w:numPr>
          <w:ilvl w:val="0"/>
          <w:numId w:val="4"/>
        </w:numPr>
        <w:spacing w:after="0" w:line="240" w:lineRule="auto"/>
        <w:rPr>
          <w:bCs/>
          <w:color w:val="002060"/>
        </w:rPr>
      </w:pPr>
      <w:r>
        <w:rPr>
          <w:bCs/>
          <w:color w:val="002060"/>
        </w:rPr>
        <w:t>Conform reglementarilor in vigoare, minorii pot sa calatoreasca in strainatate in cazul in care:</w:t>
      </w:r>
    </w:p>
    <w:p w:rsidR="000A0D52" w:rsidRDefault="000A0D52" w:rsidP="000A0D52">
      <w:pPr>
        <w:spacing w:after="0" w:line="240" w:lineRule="auto"/>
        <w:ind w:left="720"/>
        <w:rPr>
          <w:bCs/>
          <w:color w:val="002060"/>
        </w:rPr>
      </w:pPr>
      <w:r>
        <w:rPr>
          <w:bCs/>
          <w:color w:val="002060"/>
        </w:rPr>
        <w:lastRenderedPageBreak/>
        <w:t>-  sunt insotiti de ambii parinti sau tutorii legali ;</w:t>
      </w:r>
    </w:p>
    <w:p w:rsidR="000A0D52" w:rsidRDefault="000A0D52" w:rsidP="000A0D52">
      <w:pPr>
        <w:spacing w:after="0" w:line="240" w:lineRule="auto"/>
        <w:ind w:left="720"/>
        <w:rPr>
          <w:bCs/>
          <w:color w:val="002060"/>
        </w:rPr>
      </w:pPr>
      <w:r>
        <w:rPr>
          <w:bCs/>
          <w:color w:val="002060"/>
        </w:rPr>
        <w:t>- sunt insotiti de un parinte sau tutore legal care poate face dovada acordului celuilalt parinte asupra calatoriei minorului. Acordul scris trebuie legalizat notarial.</w:t>
      </w:r>
    </w:p>
    <w:p w:rsidR="000A0D52" w:rsidRDefault="000A0D52" w:rsidP="000A0D52">
      <w:pPr>
        <w:spacing w:after="0" w:line="240" w:lineRule="auto"/>
        <w:ind w:left="720"/>
        <w:rPr>
          <w:bCs/>
          <w:color w:val="002060"/>
        </w:rPr>
      </w:pPr>
      <w:r>
        <w:rPr>
          <w:bCs/>
          <w:color w:val="002060"/>
        </w:rPr>
        <w:t>- adultul insotitor, in cazul in care acesta nu este niciunul dintre parinti sau tutorele legal, trebuie sa prezinte autoritatilor de frontiera, alaturi de imputernicirea ambilor parinti sau a tutorelui legal, si cazierul judiciar propriu eliberat cu mai putin de 14 zile inainte de inceperea calatoriei.</w:t>
      </w:r>
    </w:p>
    <w:p w:rsidR="000A0D52" w:rsidRPr="000A0D52" w:rsidRDefault="000A0D52" w:rsidP="003903D7">
      <w:pPr>
        <w:jc w:val="center"/>
        <w:rPr>
          <w:rFonts w:ascii="Verdana" w:hAnsi="Verdana"/>
          <w:sz w:val="24"/>
          <w:szCs w:val="24"/>
        </w:rPr>
      </w:pPr>
    </w:p>
    <w:sectPr w:rsidR="000A0D52" w:rsidRPr="000A0D52" w:rsidSect="00DF36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C04" w:rsidRDefault="00E36C04" w:rsidP="00DF3618">
      <w:pPr>
        <w:spacing w:after="0" w:line="240" w:lineRule="auto"/>
      </w:pPr>
      <w:r>
        <w:separator/>
      </w:r>
    </w:p>
  </w:endnote>
  <w:endnote w:type="continuationSeparator" w:id="0">
    <w:p w:rsidR="00E36C04" w:rsidRDefault="00E36C04" w:rsidP="00DF3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C04" w:rsidRDefault="00E36C04" w:rsidP="00DF3618">
      <w:pPr>
        <w:spacing w:after="0" w:line="240" w:lineRule="auto"/>
      </w:pPr>
      <w:r>
        <w:separator/>
      </w:r>
    </w:p>
  </w:footnote>
  <w:footnote w:type="continuationSeparator" w:id="0">
    <w:p w:rsidR="00E36C04" w:rsidRDefault="00E36C04" w:rsidP="00DF36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516C"/>
    <w:multiLevelType w:val="multilevel"/>
    <w:tmpl w:val="060A516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F9460D3"/>
    <w:multiLevelType w:val="multilevel"/>
    <w:tmpl w:val="0F9460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D215AA"/>
    <w:multiLevelType w:val="multilevel"/>
    <w:tmpl w:val="17D215A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73B94154"/>
    <w:multiLevelType w:val="multilevel"/>
    <w:tmpl w:val="73B9415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434"/>
    <w:rsid w:val="00017D52"/>
    <w:rsid w:val="00017F6E"/>
    <w:rsid w:val="00044658"/>
    <w:rsid w:val="00072E99"/>
    <w:rsid w:val="000A0D52"/>
    <w:rsid w:val="000B7802"/>
    <w:rsid w:val="000C4245"/>
    <w:rsid w:val="001F4132"/>
    <w:rsid w:val="00211972"/>
    <w:rsid w:val="0028257B"/>
    <w:rsid w:val="002A7A1C"/>
    <w:rsid w:val="002B32AA"/>
    <w:rsid w:val="002C0C99"/>
    <w:rsid w:val="002F7190"/>
    <w:rsid w:val="00343913"/>
    <w:rsid w:val="003857CE"/>
    <w:rsid w:val="003903D7"/>
    <w:rsid w:val="003927E8"/>
    <w:rsid w:val="00393B50"/>
    <w:rsid w:val="003E4EC9"/>
    <w:rsid w:val="004173E4"/>
    <w:rsid w:val="00425524"/>
    <w:rsid w:val="00496C82"/>
    <w:rsid w:val="004C2C52"/>
    <w:rsid w:val="004D428F"/>
    <w:rsid w:val="004E427F"/>
    <w:rsid w:val="00524E29"/>
    <w:rsid w:val="00540CAF"/>
    <w:rsid w:val="005500CF"/>
    <w:rsid w:val="005529E7"/>
    <w:rsid w:val="00555FD7"/>
    <w:rsid w:val="00575719"/>
    <w:rsid w:val="00585CDD"/>
    <w:rsid w:val="005E0737"/>
    <w:rsid w:val="005E4707"/>
    <w:rsid w:val="00635424"/>
    <w:rsid w:val="006727A5"/>
    <w:rsid w:val="006C2DB2"/>
    <w:rsid w:val="006C41FD"/>
    <w:rsid w:val="006F0E86"/>
    <w:rsid w:val="0073794B"/>
    <w:rsid w:val="00741F74"/>
    <w:rsid w:val="007543BB"/>
    <w:rsid w:val="007A0518"/>
    <w:rsid w:val="007A0F0C"/>
    <w:rsid w:val="008452A1"/>
    <w:rsid w:val="00872BE7"/>
    <w:rsid w:val="008C7E0F"/>
    <w:rsid w:val="008E1DAC"/>
    <w:rsid w:val="008E6434"/>
    <w:rsid w:val="008F5768"/>
    <w:rsid w:val="008F57F6"/>
    <w:rsid w:val="00936C82"/>
    <w:rsid w:val="009431BC"/>
    <w:rsid w:val="00943D6F"/>
    <w:rsid w:val="009533EE"/>
    <w:rsid w:val="00971C0C"/>
    <w:rsid w:val="009E7443"/>
    <w:rsid w:val="00A4358D"/>
    <w:rsid w:val="00A67765"/>
    <w:rsid w:val="00A94500"/>
    <w:rsid w:val="00B03C2E"/>
    <w:rsid w:val="00BE416E"/>
    <w:rsid w:val="00C0666C"/>
    <w:rsid w:val="00C47773"/>
    <w:rsid w:val="00CA04E6"/>
    <w:rsid w:val="00CD0275"/>
    <w:rsid w:val="00D97A4A"/>
    <w:rsid w:val="00DD3C88"/>
    <w:rsid w:val="00DF3618"/>
    <w:rsid w:val="00E36C04"/>
    <w:rsid w:val="00E45B18"/>
    <w:rsid w:val="00EC5128"/>
    <w:rsid w:val="00F368BA"/>
    <w:rsid w:val="00F57C95"/>
    <w:rsid w:val="00F7421B"/>
    <w:rsid w:val="00F7538D"/>
    <w:rsid w:val="00F7557E"/>
    <w:rsid w:val="00FA1D14"/>
    <w:rsid w:val="00FB4287"/>
    <w:rsid w:val="00FD49A0"/>
    <w:rsid w:val="00FE2602"/>
    <w:rsid w:val="00FE3F2E"/>
    <w:rsid w:val="00FF0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0A6D85-1391-4EB3-BDA8-46BA3E72C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F3618"/>
    <w:rPr>
      <w:sz w:val="16"/>
      <w:szCs w:val="16"/>
    </w:rPr>
  </w:style>
  <w:style w:type="paragraph" w:styleId="CommentText">
    <w:name w:val="annotation text"/>
    <w:basedOn w:val="Normal"/>
    <w:link w:val="CommentTextChar"/>
    <w:uiPriority w:val="99"/>
    <w:semiHidden/>
    <w:unhideWhenUsed/>
    <w:rsid w:val="00DF3618"/>
    <w:pPr>
      <w:spacing w:line="240" w:lineRule="auto"/>
    </w:pPr>
    <w:rPr>
      <w:sz w:val="20"/>
      <w:szCs w:val="20"/>
    </w:rPr>
  </w:style>
  <w:style w:type="character" w:customStyle="1" w:styleId="CommentTextChar">
    <w:name w:val="Comment Text Char"/>
    <w:basedOn w:val="DefaultParagraphFont"/>
    <w:link w:val="CommentText"/>
    <w:uiPriority w:val="99"/>
    <w:semiHidden/>
    <w:rsid w:val="00DF3618"/>
    <w:rPr>
      <w:sz w:val="20"/>
      <w:szCs w:val="20"/>
    </w:rPr>
  </w:style>
  <w:style w:type="paragraph" w:styleId="CommentSubject">
    <w:name w:val="annotation subject"/>
    <w:basedOn w:val="CommentText"/>
    <w:next w:val="CommentText"/>
    <w:link w:val="CommentSubjectChar"/>
    <w:uiPriority w:val="99"/>
    <w:semiHidden/>
    <w:unhideWhenUsed/>
    <w:rsid w:val="00DF3618"/>
    <w:rPr>
      <w:b/>
      <w:bCs/>
    </w:rPr>
  </w:style>
  <w:style w:type="character" w:customStyle="1" w:styleId="CommentSubjectChar">
    <w:name w:val="Comment Subject Char"/>
    <w:basedOn w:val="CommentTextChar"/>
    <w:link w:val="CommentSubject"/>
    <w:uiPriority w:val="99"/>
    <w:semiHidden/>
    <w:rsid w:val="00DF3618"/>
    <w:rPr>
      <w:b/>
      <w:bCs/>
      <w:sz w:val="20"/>
      <w:szCs w:val="20"/>
    </w:rPr>
  </w:style>
  <w:style w:type="paragraph" w:styleId="BalloonText">
    <w:name w:val="Balloon Text"/>
    <w:basedOn w:val="Normal"/>
    <w:link w:val="BalloonTextChar"/>
    <w:uiPriority w:val="99"/>
    <w:semiHidden/>
    <w:unhideWhenUsed/>
    <w:rsid w:val="00DF36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618"/>
    <w:rPr>
      <w:rFonts w:ascii="Segoe UI" w:hAnsi="Segoe UI" w:cs="Segoe UI"/>
      <w:sz w:val="18"/>
      <w:szCs w:val="18"/>
    </w:rPr>
  </w:style>
  <w:style w:type="paragraph" w:styleId="Header">
    <w:name w:val="header"/>
    <w:basedOn w:val="Normal"/>
    <w:link w:val="HeaderChar"/>
    <w:uiPriority w:val="99"/>
    <w:unhideWhenUsed/>
    <w:rsid w:val="00DF36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618"/>
  </w:style>
  <w:style w:type="paragraph" w:styleId="Footer">
    <w:name w:val="footer"/>
    <w:basedOn w:val="Normal"/>
    <w:link w:val="FooterChar"/>
    <w:uiPriority w:val="99"/>
    <w:unhideWhenUsed/>
    <w:rsid w:val="00DF36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618"/>
  </w:style>
  <w:style w:type="paragraph" w:styleId="ListParagraph">
    <w:name w:val="List Paragraph"/>
    <w:basedOn w:val="Normal"/>
    <w:uiPriority w:val="34"/>
    <w:qFormat/>
    <w:rsid w:val="000A0D52"/>
    <w:pPr>
      <w:ind w:left="720"/>
      <w:contextualSpacing/>
    </w:pPr>
    <w:rPr>
      <w:rFonts w:ascii="Calibri" w:eastAsia="Calibri" w:hAnsi="Calibri" w:cs="Times New Roman"/>
    </w:rPr>
  </w:style>
  <w:style w:type="character" w:styleId="Hyperlink">
    <w:name w:val="Hyperlink"/>
    <w:basedOn w:val="DefaultParagraphFont"/>
    <w:uiPriority w:val="99"/>
    <w:unhideWhenUsed/>
    <w:rsid w:val="00496C82"/>
    <w:rPr>
      <w:color w:val="0563C1" w:themeColor="hyperlink"/>
      <w:u w:val="single"/>
    </w:rPr>
  </w:style>
  <w:style w:type="character" w:customStyle="1" w:styleId="apple-converted-space">
    <w:name w:val="apple-converted-space"/>
    <w:basedOn w:val="DefaultParagraphFont"/>
    <w:rsid w:val="00936C82"/>
  </w:style>
  <w:style w:type="character" w:styleId="Strong">
    <w:name w:val="Strong"/>
    <w:basedOn w:val="DefaultParagraphFont"/>
    <w:uiPriority w:val="22"/>
    <w:qFormat/>
    <w:rsid w:val="008E1D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306762">
      <w:bodyDiv w:val="1"/>
      <w:marLeft w:val="0"/>
      <w:marRight w:val="0"/>
      <w:marTop w:val="0"/>
      <w:marBottom w:val="0"/>
      <w:divBdr>
        <w:top w:val="none" w:sz="0" w:space="0" w:color="auto"/>
        <w:left w:val="none" w:sz="0" w:space="0" w:color="auto"/>
        <w:bottom w:val="none" w:sz="0" w:space="0" w:color="auto"/>
        <w:right w:val="none" w:sz="0" w:space="0" w:color="auto"/>
      </w:divBdr>
    </w:div>
    <w:div w:id="119577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5.png"/><Relationship Id="rId21" Type="http://schemas.openxmlformats.org/officeDocument/2006/relationships/hyperlink" Target="https://ro.wikipedia.org/wiki/Oceanul_Atlantic" TargetMode="Externa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o.wikipedia.org/wiki/Insulele_Madeira"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hyperlink" Target="https://ro.wikipedia.org/wiki/Capital%C4%83"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ro.wikipedia.org/wiki/Portugalia"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1E3AA-E4F4-45B4-A5F5-5BC4DDE28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11</Pages>
  <Words>2150</Words>
  <Characters>12261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29</cp:revision>
  <dcterms:created xsi:type="dcterms:W3CDTF">2017-01-10T13:04:00Z</dcterms:created>
  <dcterms:modified xsi:type="dcterms:W3CDTF">2017-02-09T13:46:00Z</dcterms:modified>
</cp:coreProperties>
</file>